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05E" w:rsidRDefault="009A105E" w:rsidP="009A105E">
      <w:pPr>
        <w:spacing w:before="0" w:after="0"/>
        <w:rPr>
          <w:rFonts w:asciiTheme="majorHAnsi" w:hAnsiTheme="majorHAnsi"/>
          <w:b/>
          <w:color w:val="404040" w:themeColor="text1" w:themeTint="BF"/>
          <w:sz w:val="24"/>
          <w:szCs w:val="24"/>
        </w:rPr>
      </w:pPr>
    </w:p>
    <w:p w:rsidR="009A105E" w:rsidRDefault="009A105E" w:rsidP="009A105E">
      <w:pPr>
        <w:spacing w:before="0" w:after="0"/>
        <w:rPr>
          <w:rFonts w:asciiTheme="majorHAnsi" w:hAnsiTheme="majorHAnsi"/>
          <w:b/>
          <w:color w:val="404040" w:themeColor="text1" w:themeTint="BF"/>
          <w:sz w:val="24"/>
          <w:szCs w:val="24"/>
        </w:rPr>
      </w:pPr>
    </w:p>
    <w:p w:rsidR="009A105E" w:rsidRDefault="009A105E" w:rsidP="009A105E">
      <w:pPr>
        <w:spacing w:before="0" w:after="0"/>
        <w:jc w:val="center"/>
        <w:rPr>
          <w:rFonts w:asciiTheme="majorHAnsi" w:hAnsiTheme="majorHAnsi"/>
          <w:b/>
          <w:color w:val="404040" w:themeColor="text1" w:themeTint="BF"/>
          <w:sz w:val="24"/>
          <w:szCs w:val="24"/>
        </w:rPr>
      </w:pPr>
    </w:p>
    <w:p w:rsidR="009A105E" w:rsidRPr="006766D7" w:rsidRDefault="006766D7" w:rsidP="009A105E">
      <w:pPr>
        <w:spacing w:before="0" w:after="0"/>
        <w:jc w:val="center"/>
        <w:rPr>
          <w:rFonts w:asciiTheme="majorHAnsi" w:hAnsiTheme="majorHAnsi" w:cs="Arial"/>
          <w:b/>
          <w:color w:val="000000" w:themeColor="text1"/>
          <w:sz w:val="110"/>
          <w:szCs w:val="110"/>
          <w:lang w:eastAsia="en-US"/>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6766D7">
        <w:rPr>
          <w:rFonts w:asciiTheme="majorHAnsi" w:hAnsiTheme="majorHAnsi" w:cs="Arial"/>
          <w:b/>
          <w:color w:val="000000" w:themeColor="text1"/>
          <w:sz w:val="110"/>
          <w:szCs w:val="110"/>
          <w:lang w:eastAsia="en-US"/>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FIRSTLEAD</w:t>
      </w:r>
    </w:p>
    <w:p w:rsidR="009A105E" w:rsidRPr="002C5878" w:rsidRDefault="00CB17D5" w:rsidP="009A105E">
      <w:pPr>
        <w:spacing w:before="0" w:after="0"/>
        <w:jc w:val="center"/>
        <w:rPr>
          <w:rFonts w:asciiTheme="majorHAnsi" w:hAnsiTheme="majorHAnsi"/>
          <w:b/>
          <w:color w:val="404040" w:themeColor="text1" w:themeTint="BF"/>
          <w:sz w:val="28"/>
          <w:szCs w:val="24"/>
        </w:rPr>
      </w:pPr>
      <w:r>
        <w:rPr>
          <w:rFonts w:asciiTheme="majorHAnsi" w:hAnsiTheme="majorHAnsi"/>
          <w:b/>
          <w:color w:val="404040" w:themeColor="text1" w:themeTint="BF"/>
          <w:sz w:val="28"/>
          <w:szCs w:val="24"/>
        </w:rPr>
        <w:t>www.</w:t>
      </w:r>
      <w:r w:rsidR="006766D7">
        <w:rPr>
          <w:rFonts w:asciiTheme="majorHAnsi" w:hAnsiTheme="majorHAnsi"/>
          <w:b/>
          <w:color w:val="404040" w:themeColor="text1" w:themeTint="BF"/>
          <w:sz w:val="28"/>
          <w:szCs w:val="24"/>
        </w:rPr>
        <w:t>firstlead</w:t>
      </w:r>
      <w:r w:rsidR="002C5878" w:rsidRPr="002C5878">
        <w:rPr>
          <w:rFonts w:asciiTheme="majorHAnsi" w:hAnsiTheme="majorHAnsi"/>
          <w:b/>
          <w:color w:val="404040" w:themeColor="text1" w:themeTint="BF"/>
          <w:sz w:val="28"/>
          <w:szCs w:val="24"/>
        </w:rPr>
        <w:t>.com</w:t>
      </w:r>
    </w:p>
    <w:p w:rsidR="009A105E" w:rsidRDefault="009A105E" w:rsidP="009A105E">
      <w:pPr>
        <w:spacing w:before="0" w:after="0"/>
        <w:jc w:val="center"/>
        <w:rPr>
          <w:rFonts w:asciiTheme="majorHAnsi" w:hAnsiTheme="majorHAnsi"/>
          <w:b/>
          <w:color w:val="404040" w:themeColor="text1" w:themeTint="BF"/>
          <w:sz w:val="24"/>
          <w:szCs w:val="24"/>
        </w:rPr>
      </w:pPr>
    </w:p>
    <w:p w:rsidR="009A105E" w:rsidRDefault="009A105E" w:rsidP="009A105E">
      <w:pPr>
        <w:spacing w:before="0" w:after="0"/>
        <w:jc w:val="center"/>
        <w:rPr>
          <w:rFonts w:asciiTheme="majorHAnsi" w:hAnsiTheme="majorHAnsi"/>
          <w:b/>
          <w:color w:val="404040" w:themeColor="text1" w:themeTint="BF"/>
          <w:sz w:val="24"/>
          <w:szCs w:val="24"/>
        </w:rPr>
      </w:pPr>
    </w:p>
    <w:p w:rsidR="009A105E" w:rsidRDefault="009A105E" w:rsidP="009A105E">
      <w:pPr>
        <w:spacing w:before="0" w:after="0"/>
        <w:jc w:val="center"/>
        <w:rPr>
          <w:rFonts w:asciiTheme="majorHAnsi" w:hAnsiTheme="majorHAnsi"/>
          <w:b/>
          <w:color w:val="404040" w:themeColor="text1" w:themeTint="BF"/>
          <w:sz w:val="24"/>
          <w:szCs w:val="24"/>
        </w:rPr>
      </w:pPr>
    </w:p>
    <w:p w:rsidR="009A105E" w:rsidRDefault="009A105E" w:rsidP="009A105E">
      <w:pPr>
        <w:spacing w:before="0" w:after="0"/>
        <w:rPr>
          <w:rFonts w:asciiTheme="majorHAnsi" w:hAnsiTheme="majorHAnsi"/>
          <w:b/>
          <w:color w:val="404040" w:themeColor="text1" w:themeTint="BF"/>
          <w:sz w:val="24"/>
          <w:szCs w:val="24"/>
        </w:rPr>
      </w:pPr>
    </w:p>
    <w:p w:rsidR="0087096F" w:rsidRDefault="0087096F" w:rsidP="009A105E">
      <w:pPr>
        <w:spacing w:before="0" w:after="0"/>
        <w:rPr>
          <w:rFonts w:asciiTheme="majorHAnsi" w:hAnsiTheme="majorHAnsi"/>
          <w:b/>
          <w:color w:val="404040" w:themeColor="text1" w:themeTint="BF"/>
          <w:sz w:val="24"/>
          <w:szCs w:val="24"/>
        </w:rPr>
      </w:pPr>
    </w:p>
    <w:p w:rsidR="006766D7" w:rsidRPr="006766D7" w:rsidRDefault="006766D7" w:rsidP="006766D7">
      <w:pPr>
        <w:pStyle w:val="BodyText"/>
        <w:jc w:val="center"/>
        <w:rPr>
          <w:rFonts w:asciiTheme="majorHAnsi" w:hAnsiTheme="majorHAnsi" w:cs="Arial"/>
          <w:b/>
          <w:color w:val="404040" w:themeColor="text1" w:themeTint="BF"/>
          <w:sz w:val="36"/>
          <w:szCs w:val="72"/>
        </w:rPr>
      </w:pPr>
      <w:r w:rsidRPr="006766D7">
        <w:rPr>
          <w:rFonts w:asciiTheme="majorHAnsi" w:hAnsiTheme="majorHAnsi" w:cs="Arial"/>
          <w:b/>
          <w:color w:val="404040" w:themeColor="text1" w:themeTint="BF"/>
          <w:sz w:val="36"/>
          <w:szCs w:val="72"/>
        </w:rPr>
        <w:t xml:space="preserve">Website for the distribution of </w:t>
      </w:r>
      <w:r>
        <w:rPr>
          <w:rFonts w:asciiTheme="majorHAnsi" w:hAnsiTheme="majorHAnsi" w:cs="Arial"/>
          <w:b/>
          <w:color w:val="404040" w:themeColor="text1" w:themeTint="BF"/>
          <w:sz w:val="36"/>
          <w:szCs w:val="72"/>
        </w:rPr>
        <w:t xml:space="preserve">Company </w:t>
      </w:r>
      <w:r w:rsidR="006E0EF1">
        <w:rPr>
          <w:rFonts w:asciiTheme="majorHAnsi" w:hAnsiTheme="majorHAnsi" w:cs="Arial"/>
          <w:b/>
          <w:color w:val="404040" w:themeColor="text1" w:themeTint="BF"/>
          <w:sz w:val="36"/>
          <w:szCs w:val="72"/>
        </w:rPr>
        <w:t xml:space="preserve">Request </w:t>
      </w:r>
      <w:proofErr w:type="gramStart"/>
      <w:r w:rsidR="006E0EF1">
        <w:rPr>
          <w:rFonts w:asciiTheme="majorHAnsi" w:hAnsiTheme="majorHAnsi" w:cs="Arial"/>
          <w:b/>
          <w:color w:val="404040" w:themeColor="text1" w:themeTint="BF"/>
          <w:sz w:val="36"/>
          <w:szCs w:val="72"/>
        </w:rPr>
        <w:t>For</w:t>
      </w:r>
      <w:proofErr w:type="gramEnd"/>
      <w:r w:rsidR="006E0EF1">
        <w:rPr>
          <w:rFonts w:asciiTheme="majorHAnsi" w:hAnsiTheme="majorHAnsi" w:cs="Arial"/>
          <w:b/>
          <w:color w:val="404040" w:themeColor="text1" w:themeTint="BF"/>
          <w:sz w:val="36"/>
          <w:szCs w:val="72"/>
        </w:rPr>
        <w:t xml:space="preserve"> Quotations (</w:t>
      </w:r>
      <w:r>
        <w:rPr>
          <w:rFonts w:asciiTheme="majorHAnsi" w:hAnsiTheme="majorHAnsi" w:cs="Arial"/>
          <w:b/>
          <w:color w:val="404040" w:themeColor="text1" w:themeTint="BF"/>
          <w:sz w:val="36"/>
          <w:szCs w:val="72"/>
        </w:rPr>
        <w:t>RFQ</w:t>
      </w:r>
      <w:r w:rsidR="006E0EF1">
        <w:rPr>
          <w:rFonts w:asciiTheme="majorHAnsi" w:hAnsiTheme="majorHAnsi" w:cs="Arial"/>
          <w:b/>
          <w:color w:val="404040" w:themeColor="text1" w:themeTint="BF"/>
          <w:sz w:val="36"/>
          <w:szCs w:val="72"/>
        </w:rPr>
        <w:t xml:space="preserve">) and/or </w:t>
      </w:r>
      <w:r w:rsidRPr="006766D7">
        <w:rPr>
          <w:rFonts w:asciiTheme="majorHAnsi" w:hAnsiTheme="majorHAnsi" w:cs="Arial"/>
          <w:b/>
          <w:color w:val="404040" w:themeColor="text1" w:themeTint="BF"/>
          <w:sz w:val="36"/>
          <w:szCs w:val="72"/>
        </w:rPr>
        <w:t>Tender Information</w:t>
      </w:r>
    </w:p>
    <w:p w:rsidR="0087096F" w:rsidRDefault="0087096F" w:rsidP="009A105E">
      <w:pPr>
        <w:spacing w:before="0" w:after="0"/>
        <w:rPr>
          <w:rFonts w:asciiTheme="majorHAnsi" w:hAnsiTheme="majorHAnsi"/>
          <w:b/>
          <w:color w:val="404040" w:themeColor="text1" w:themeTint="BF"/>
          <w:sz w:val="24"/>
          <w:szCs w:val="24"/>
        </w:rPr>
      </w:pPr>
    </w:p>
    <w:p w:rsidR="0087096F" w:rsidRDefault="0087096F" w:rsidP="009A105E">
      <w:pPr>
        <w:spacing w:before="0" w:after="0"/>
        <w:rPr>
          <w:rFonts w:asciiTheme="majorHAnsi" w:hAnsiTheme="majorHAnsi"/>
          <w:b/>
          <w:color w:val="404040" w:themeColor="text1" w:themeTint="BF"/>
          <w:sz w:val="24"/>
          <w:szCs w:val="24"/>
        </w:rPr>
      </w:pPr>
    </w:p>
    <w:p w:rsidR="0087096F" w:rsidRDefault="0087096F" w:rsidP="009A105E">
      <w:pPr>
        <w:spacing w:before="0" w:after="0"/>
        <w:rPr>
          <w:rFonts w:asciiTheme="majorHAnsi" w:hAnsiTheme="majorHAnsi"/>
          <w:b/>
          <w:color w:val="404040" w:themeColor="text1" w:themeTint="BF"/>
          <w:sz w:val="24"/>
          <w:szCs w:val="24"/>
        </w:rPr>
      </w:pPr>
    </w:p>
    <w:p w:rsidR="0087096F" w:rsidRDefault="0087096F" w:rsidP="009A105E">
      <w:pPr>
        <w:spacing w:before="0" w:after="0"/>
        <w:rPr>
          <w:rFonts w:asciiTheme="majorHAnsi" w:hAnsiTheme="majorHAnsi"/>
          <w:b/>
          <w:color w:val="404040" w:themeColor="text1" w:themeTint="BF"/>
          <w:sz w:val="24"/>
          <w:szCs w:val="24"/>
        </w:rPr>
      </w:pPr>
    </w:p>
    <w:p w:rsidR="0087096F" w:rsidRDefault="0087096F" w:rsidP="009A105E">
      <w:pPr>
        <w:spacing w:before="0" w:after="0"/>
        <w:rPr>
          <w:rFonts w:asciiTheme="majorHAnsi" w:hAnsiTheme="majorHAnsi"/>
          <w:b/>
          <w:color w:val="404040" w:themeColor="text1" w:themeTint="BF"/>
          <w:sz w:val="24"/>
          <w:szCs w:val="24"/>
        </w:rPr>
      </w:pPr>
    </w:p>
    <w:p w:rsidR="0087096F" w:rsidRDefault="0087096F" w:rsidP="009A105E">
      <w:pPr>
        <w:spacing w:before="0" w:after="0"/>
        <w:rPr>
          <w:rFonts w:asciiTheme="majorHAnsi" w:hAnsiTheme="majorHAnsi"/>
          <w:b/>
          <w:color w:val="404040" w:themeColor="text1" w:themeTint="BF"/>
          <w:sz w:val="24"/>
          <w:szCs w:val="24"/>
        </w:rPr>
      </w:pPr>
    </w:p>
    <w:p w:rsidR="006E0EF1" w:rsidRDefault="006E0EF1" w:rsidP="009A105E">
      <w:pPr>
        <w:spacing w:before="0" w:after="0"/>
        <w:rPr>
          <w:rFonts w:asciiTheme="majorHAnsi" w:hAnsiTheme="majorHAnsi"/>
          <w:b/>
          <w:color w:val="404040" w:themeColor="text1" w:themeTint="BF"/>
          <w:sz w:val="24"/>
          <w:szCs w:val="24"/>
        </w:rPr>
      </w:pPr>
    </w:p>
    <w:p w:rsidR="006E0EF1" w:rsidRDefault="006E0EF1" w:rsidP="009A105E">
      <w:pPr>
        <w:spacing w:before="0" w:after="0"/>
        <w:rPr>
          <w:rFonts w:asciiTheme="majorHAnsi" w:hAnsiTheme="majorHAnsi"/>
          <w:b/>
          <w:color w:val="404040" w:themeColor="text1" w:themeTint="BF"/>
          <w:sz w:val="24"/>
          <w:szCs w:val="24"/>
        </w:rPr>
      </w:pPr>
    </w:p>
    <w:p w:rsidR="006E0EF1" w:rsidRDefault="006E0EF1" w:rsidP="009A105E">
      <w:pPr>
        <w:spacing w:before="0" w:after="0"/>
        <w:rPr>
          <w:rFonts w:asciiTheme="majorHAnsi" w:hAnsiTheme="majorHAnsi"/>
          <w:b/>
          <w:color w:val="404040" w:themeColor="text1" w:themeTint="BF"/>
          <w:sz w:val="24"/>
          <w:szCs w:val="24"/>
        </w:rPr>
      </w:pPr>
    </w:p>
    <w:p w:rsidR="006E0EF1" w:rsidRDefault="006E0EF1" w:rsidP="009A105E">
      <w:pPr>
        <w:spacing w:before="0" w:after="0"/>
        <w:rPr>
          <w:rFonts w:asciiTheme="majorHAnsi" w:hAnsiTheme="majorHAnsi"/>
          <w:b/>
          <w:color w:val="404040" w:themeColor="text1" w:themeTint="BF"/>
          <w:sz w:val="24"/>
          <w:szCs w:val="24"/>
        </w:rPr>
      </w:pPr>
    </w:p>
    <w:p w:rsidR="006E0EF1" w:rsidRDefault="006E0EF1" w:rsidP="009A105E">
      <w:pPr>
        <w:spacing w:before="0" w:after="0"/>
        <w:rPr>
          <w:rFonts w:asciiTheme="majorHAnsi" w:hAnsiTheme="majorHAnsi"/>
          <w:b/>
          <w:color w:val="404040" w:themeColor="text1" w:themeTint="BF"/>
          <w:sz w:val="24"/>
          <w:szCs w:val="24"/>
        </w:rPr>
      </w:pPr>
    </w:p>
    <w:p w:rsidR="006E0EF1" w:rsidRDefault="006E0EF1" w:rsidP="009A105E">
      <w:pPr>
        <w:spacing w:before="0" w:after="0"/>
        <w:rPr>
          <w:rFonts w:asciiTheme="majorHAnsi" w:hAnsiTheme="majorHAnsi"/>
          <w:b/>
          <w:color w:val="404040" w:themeColor="text1" w:themeTint="BF"/>
          <w:sz w:val="24"/>
          <w:szCs w:val="24"/>
        </w:rPr>
      </w:pPr>
    </w:p>
    <w:p w:rsidR="006E0EF1" w:rsidRDefault="006E0EF1" w:rsidP="009A105E">
      <w:pPr>
        <w:spacing w:before="0" w:after="0"/>
        <w:rPr>
          <w:rFonts w:asciiTheme="majorHAnsi" w:hAnsiTheme="majorHAnsi"/>
          <w:b/>
          <w:color w:val="404040" w:themeColor="text1" w:themeTint="BF"/>
          <w:sz w:val="24"/>
          <w:szCs w:val="24"/>
        </w:rPr>
      </w:pPr>
    </w:p>
    <w:p w:rsidR="006E0EF1" w:rsidRDefault="006E0EF1" w:rsidP="009A105E">
      <w:pPr>
        <w:spacing w:before="0" w:after="0"/>
        <w:rPr>
          <w:rFonts w:asciiTheme="majorHAnsi" w:hAnsiTheme="majorHAnsi"/>
          <w:b/>
          <w:color w:val="404040" w:themeColor="text1" w:themeTint="BF"/>
          <w:sz w:val="24"/>
          <w:szCs w:val="24"/>
        </w:rPr>
      </w:pPr>
    </w:p>
    <w:p w:rsidR="006E0EF1" w:rsidRDefault="006E0EF1" w:rsidP="009A105E">
      <w:pPr>
        <w:spacing w:before="0" w:after="0"/>
        <w:rPr>
          <w:rFonts w:asciiTheme="majorHAnsi" w:hAnsiTheme="majorHAnsi"/>
          <w:b/>
          <w:color w:val="404040" w:themeColor="text1" w:themeTint="BF"/>
          <w:sz w:val="24"/>
          <w:szCs w:val="24"/>
        </w:rPr>
      </w:pPr>
    </w:p>
    <w:p w:rsidR="006E0EF1" w:rsidRDefault="006E0EF1" w:rsidP="009A105E">
      <w:pPr>
        <w:spacing w:before="0" w:after="0"/>
        <w:rPr>
          <w:rFonts w:asciiTheme="majorHAnsi" w:hAnsiTheme="majorHAnsi"/>
          <w:b/>
          <w:color w:val="404040" w:themeColor="text1" w:themeTint="BF"/>
          <w:sz w:val="24"/>
          <w:szCs w:val="24"/>
        </w:rPr>
      </w:pPr>
    </w:p>
    <w:p w:rsidR="006E0EF1" w:rsidRDefault="006E0EF1" w:rsidP="009A105E">
      <w:pPr>
        <w:spacing w:before="0" w:after="0"/>
        <w:rPr>
          <w:rFonts w:asciiTheme="majorHAnsi" w:hAnsiTheme="majorHAnsi"/>
          <w:b/>
          <w:color w:val="404040" w:themeColor="text1" w:themeTint="BF"/>
          <w:sz w:val="24"/>
          <w:szCs w:val="24"/>
        </w:rPr>
      </w:pPr>
    </w:p>
    <w:p w:rsidR="0087096F" w:rsidRDefault="0087096F" w:rsidP="009A105E">
      <w:pPr>
        <w:spacing w:before="0" w:after="0"/>
        <w:rPr>
          <w:rFonts w:asciiTheme="majorHAnsi" w:hAnsiTheme="majorHAnsi"/>
          <w:b/>
          <w:color w:val="404040" w:themeColor="text1" w:themeTint="BF"/>
          <w:sz w:val="24"/>
          <w:szCs w:val="24"/>
        </w:rPr>
      </w:pPr>
    </w:p>
    <w:p w:rsidR="0087096F" w:rsidRDefault="0087096F" w:rsidP="009A105E">
      <w:pPr>
        <w:spacing w:before="0" w:after="0"/>
        <w:rPr>
          <w:rFonts w:asciiTheme="majorHAnsi" w:hAnsiTheme="majorHAnsi"/>
          <w:b/>
          <w:color w:val="404040" w:themeColor="text1" w:themeTint="BF"/>
          <w:sz w:val="24"/>
          <w:szCs w:val="24"/>
        </w:rPr>
      </w:pPr>
    </w:p>
    <w:p w:rsidR="0087096F" w:rsidRDefault="0087096F" w:rsidP="009A105E">
      <w:pPr>
        <w:spacing w:before="0" w:after="0"/>
        <w:rPr>
          <w:rFonts w:asciiTheme="majorHAnsi" w:hAnsiTheme="majorHAnsi"/>
          <w:b/>
          <w:color w:val="404040" w:themeColor="text1" w:themeTint="BF"/>
          <w:sz w:val="24"/>
          <w:szCs w:val="24"/>
        </w:rPr>
      </w:pPr>
    </w:p>
    <w:p w:rsidR="0087096F" w:rsidRPr="00F75B88" w:rsidRDefault="007416A5" w:rsidP="002C5878">
      <w:pPr>
        <w:pBdr>
          <w:top w:val="single" w:sz="4" w:space="1" w:color="auto"/>
        </w:pBdr>
        <w:spacing w:before="0" w:after="0"/>
        <w:jc w:val="right"/>
        <w:rPr>
          <w:rFonts w:asciiTheme="majorHAnsi" w:hAnsiTheme="majorHAnsi" w:cs="Arial"/>
          <w:b/>
          <w:color w:val="365F91" w:themeColor="accent1" w:themeShade="BF"/>
          <w:sz w:val="56"/>
          <w:szCs w:val="72"/>
        </w:rPr>
      </w:pPr>
      <w:r>
        <w:rPr>
          <w:rFonts w:asciiTheme="majorHAnsi" w:hAnsiTheme="majorHAnsi" w:cs="Arial"/>
          <w:b/>
          <w:color w:val="365F91" w:themeColor="accent1" w:themeShade="BF"/>
          <w:sz w:val="56"/>
          <w:szCs w:val="72"/>
        </w:rPr>
        <w:t>Website</w:t>
      </w:r>
      <w:r w:rsidR="0087096F" w:rsidRPr="00F75B88">
        <w:rPr>
          <w:rFonts w:asciiTheme="majorHAnsi" w:hAnsiTheme="majorHAnsi" w:cs="Arial"/>
          <w:b/>
          <w:color w:val="365F91" w:themeColor="accent1" w:themeShade="BF"/>
          <w:sz w:val="56"/>
          <w:szCs w:val="72"/>
        </w:rPr>
        <w:t xml:space="preserve"> Design Specification</w:t>
      </w:r>
    </w:p>
    <w:p w:rsidR="0087096F" w:rsidRDefault="0087096F" w:rsidP="0087096F">
      <w:pPr>
        <w:spacing w:before="0" w:after="0"/>
        <w:jc w:val="right"/>
        <w:rPr>
          <w:rFonts w:asciiTheme="majorHAnsi" w:hAnsiTheme="majorHAnsi"/>
          <w:b/>
          <w:color w:val="404040" w:themeColor="text1" w:themeTint="BF"/>
          <w:sz w:val="24"/>
          <w:szCs w:val="24"/>
        </w:rPr>
      </w:pPr>
    </w:p>
    <w:p w:rsidR="0087096F" w:rsidRDefault="00316990" w:rsidP="0087096F">
      <w:pPr>
        <w:spacing w:before="0" w:after="0"/>
        <w:jc w:val="right"/>
        <w:rPr>
          <w:rFonts w:asciiTheme="majorHAnsi" w:hAnsiTheme="majorHAnsi"/>
          <w:b/>
          <w:color w:val="404040" w:themeColor="text1" w:themeTint="BF"/>
          <w:sz w:val="24"/>
          <w:szCs w:val="24"/>
        </w:rPr>
      </w:pPr>
      <w:r>
        <w:rPr>
          <w:rFonts w:asciiTheme="majorHAnsi" w:hAnsiTheme="majorHAnsi"/>
          <w:b/>
          <w:color w:val="404040" w:themeColor="text1" w:themeTint="BF"/>
          <w:sz w:val="24"/>
          <w:szCs w:val="24"/>
        </w:rPr>
        <w:t>Document Version 1</w:t>
      </w:r>
    </w:p>
    <w:p w:rsidR="0087096F" w:rsidRPr="009A105E" w:rsidRDefault="00A54D3A" w:rsidP="0087096F">
      <w:pPr>
        <w:spacing w:before="0" w:after="0"/>
        <w:jc w:val="right"/>
        <w:rPr>
          <w:rFonts w:asciiTheme="majorHAnsi" w:hAnsiTheme="majorHAnsi"/>
          <w:b/>
          <w:color w:val="404040" w:themeColor="text1" w:themeTint="BF"/>
          <w:sz w:val="24"/>
          <w:szCs w:val="24"/>
        </w:rPr>
      </w:pPr>
      <w:r>
        <w:rPr>
          <w:rFonts w:asciiTheme="majorHAnsi" w:hAnsiTheme="majorHAnsi"/>
          <w:b/>
          <w:color w:val="404040" w:themeColor="text1" w:themeTint="BF"/>
          <w:sz w:val="24"/>
          <w:szCs w:val="24"/>
        </w:rPr>
        <w:t>Ju</w:t>
      </w:r>
      <w:r w:rsidR="00523713">
        <w:rPr>
          <w:rFonts w:asciiTheme="majorHAnsi" w:hAnsiTheme="majorHAnsi"/>
          <w:b/>
          <w:color w:val="404040" w:themeColor="text1" w:themeTint="BF"/>
          <w:sz w:val="24"/>
          <w:szCs w:val="24"/>
        </w:rPr>
        <w:t>ly</w:t>
      </w:r>
      <w:r w:rsidR="0087096F">
        <w:rPr>
          <w:rFonts w:asciiTheme="majorHAnsi" w:hAnsiTheme="majorHAnsi"/>
          <w:b/>
          <w:color w:val="404040" w:themeColor="text1" w:themeTint="BF"/>
          <w:sz w:val="24"/>
          <w:szCs w:val="24"/>
        </w:rPr>
        <w:t xml:space="preserve"> 2015</w:t>
      </w:r>
    </w:p>
    <w:p w:rsidR="009A105E" w:rsidRDefault="009A105E">
      <w:pPr>
        <w:spacing w:before="0" w:after="200" w:line="276" w:lineRule="auto"/>
        <w:jc w:val="left"/>
        <w:rPr>
          <w:rFonts w:asciiTheme="majorHAnsi" w:hAnsiTheme="majorHAnsi"/>
          <w:b/>
          <w:color w:val="404040" w:themeColor="text1" w:themeTint="BF"/>
          <w:sz w:val="24"/>
          <w:szCs w:val="24"/>
        </w:rPr>
      </w:pPr>
      <w:r>
        <w:rPr>
          <w:rFonts w:asciiTheme="majorHAnsi" w:hAnsiTheme="majorHAnsi"/>
          <w:b/>
          <w:color w:val="404040" w:themeColor="text1" w:themeTint="BF"/>
          <w:sz w:val="24"/>
          <w:szCs w:val="24"/>
        </w:rPr>
        <w:br w:type="page"/>
      </w:r>
    </w:p>
    <w:p w:rsidR="00F75B88" w:rsidRPr="0022308A" w:rsidRDefault="0022308A" w:rsidP="0022308A">
      <w:pPr>
        <w:pStyle w:val="Heading1"/>
        <w:rPr>
          <w:sz w:val="32"/>
        </w:rPr>
      </w:pPr>
      <w:r w:rsidRPr="0022308A">
        <w:rPr>
          <w:sz w:val="32"/>
        </w:rPr>
        <w:lastRenderedPageBreak/>
        <w:t xml:space="preserve">STATEMENT OF </w:t>
      </w:r>
      <w:r w:rsidR="00B63580" w:rsidRPr="0022308A">
        <w:rPr>
          <w:sz w:val="32"/>
        </w:rPr>
        <w:t>CONFIDENTIALITY</w:t>
      </w:r>
      <w:r w:rsidRPr="0022308A">
        <w:rPr>
          <w:sz w:val="32"/>
        </w:rPr>
        <w:t xml:space="preserve"> AND NON-DISCLOSURE</w:t>
      </w:r>
    </w:p>
    <w:p w:rsidR="0022308A" w:rsidRPr="0022308A" w:rsidRDefault="0022308A" w:rsidP="0022308A">
      <w:pPr>
        <w:pBdr>
          <w:top w:val="single" w:sz="4" w:space="1" w:color="auto"/>
        </w:pBdr>
        <w:rPr>
          <w:rFonts w:asciiTheme="majorHAnsi" w:hAnsiTheme="majorHAnsi" w:cs="Arial"/>
          <w:color w:val="404040" w:themeColor="text1" w:themeTint="BF"/>
          <w:sz w:val="24"/>
          <w:szCs w:val="24"/>
        </w:rPr>
      </w:pPr>
    </w:p>
    <w:p w:rsidR="0022308A" w:rsidRPr="0022308A" w:rsidRDefault="0022308A" w:rsidP="0022308A">
      <w:pPr>
        <w:pBdr>
          <w:top w:val="single" w:sz="4" w:space="1" w:color="auto"/>
        </w:pBdr>
        <w:rPr>
          <w:rFonts w:asciiTheme="majorHAnsi" w:hAnsiTheme="majorHAnsi" w:cs="Arial"/>
          <w:color w:val="404040" w:themeColor="text1" w:themeTint="BF"/>
          <w:sz w:val="24"/>
          <w:szCs w:val="24"/>
        </w:rPr>
      </w:pPr>
      <w:r w:rsidRPr="0022308A">
        <w:rPr>
          <w:rFonts w:asciiTheme="majorHAnsi" w:hAnsiTheme="majorHAnsi" w:cs="Arial"/>
          <w:color w:val="404040" w:themeColor="text1" w:themeTint="BF"/>
          <w:sz w:val="24"/>
          <w:szCs w:val="24"/>
        </w:rPr>
        <w:t>This document contains proprietary and confidential information.</w:t>
      </w:r>
    </w:p>
    <w:p w:rsidR="0022308A" w:rsidRPr="0022308A" w:rsidRDefault="0022308A" w:rsidP="0022308A">
      <w:pPr>
        <w:rPr>
          <w:rFonts w:asciiTheme="majorHAnsi" w:hAnsiTheme="majorHAnsi" w:cs="Arial"/>
          <w:color w:val="404040" w:themeColor="text1" w:themeTint="BF"/>
          <w:sz w:val="24"/>
          <w:szCs w:val="24"/>
        </w:rPr>
      </w:pPr>
    </w:p>
    <w:p w:rsidR="0022308A" w:rsidRPr="0022308A" w:rsidRDefault="0022308A" w:rsidP="0022308A">
      <w:pPr>
        <w:rPr>
          <w:rFonts w:asciiTheme="majorHAnsi" w:hAnsiTheme="majorHAnsi" w:cs="Arial"/>
          <w:color w:val="404040" w:themeColor="text1" w:themeTint="BF"/>
          <w:sz w:val="24"/>
          <w:szCs w:val="24"/>
        </w:rPr>
      </w:pPr>
      <w:r w:rsidRPr="0022308A">
        <w:rPr>
          <w:rFonts w:asciiTheme="majorHAnsi" w:hAnsiTheme="majorHAnsi" w:cs="Arial"/>
          <w:color w:val="404040" w:themeColor="text1" w:themeTint="BF"/>
          <w:sz w:val="24"/>
          <w:szCs w:val="24"/>
        </w:rPr>
        <w:t xml:space="preserve">All data submitted to you is provided in reliance upon its consent not to use or disclose any information contained herein except in the context of its business dealings with </w:t>
      </w:r>
      <w:proofErr w:type="spellStart"/>
      <w:r w:rsidRPr="0022308A">
        <w:rPr>
          <w:rFonts w:asciiTheme="majorHAnsi" w:hAnsiTheme="majorHAnsi" w:cs="Arial"/>
          <w:color w:val="404040" w:themeColor="text1" w:themeTint="BF"/>
          <w:sz w:val="24"/>
          <w:szCs w:val="24"/>
        </w:rPr>
        <w:t>Gweelungi</w:t>
      </w:r>
      <w:proofErr w:type="spellEnd"/>
      <w:r w:rsidRPr="0022308A">
        <w:rPr>
          <w:rFonts w:asciiTheme="majorHAnsi" w:hAnsiTheme="majorHAnsi" w:cs="Arial"/>
          <w:color w:val="404040" w:themeColor="text1" w:themeTint="BF"/>
          <w:sz w:val="24"/>
          <w:szCs w:val="24"/>
        </w:rPr>
        <w:t xml:space="preserve"> Technolog</w:t>
      </w:r>
      <w:r>
        <w:rPr>
          <w:rFonts w:asciiTheme="majorHAnsi" w:hAnsiTheme="majorHAnsi" w:cs="Arial"/>
          <w:color w:val="404040" w:themeColor="text1" w:themeTint="BF"/>
          <w:sz w:val="24"/>
          <w:szCs w:val="24"/>
        </w:rPr>
        <w:t>ies (Pty) Ltd</w:t>
      </w:r>
      <w:r w:rsidRPr="0022308A">
        <w:rPr>
          <w:rFonts w:asciiTheme="majorHAnsi" w:hAnsiTheme="majorHAnsi" w:cs="Arial"/>
          <w:color w:val="404040" w:themeColor="text1" w:themeTint="BF"/>
          <w:sz w:val="24"/>
          <w:szCs w:val="24"/>
        </w:rPr>
        <w:t xml:space="preserve">. As a recipient of this document, you hereby agree to inform representatives of </w:t>
      </w:r>
      <w:proofErr w:type="spellStart"/>
      <w:r w:rsidRPr="0022308A">
        <w:rPr>
          <w:rFonts w:asciiTheme="majorHAnsi" w:hAnsiTheme="majorHAnsi" w:cs="Arial"/>
          <w:color w:val="404040" w:themeColor="text1" w:themeTint="BF"/>
          <w:sz w:val="24"/>
          <w:szCs w:val="24"/>
        </w:rPr>
        <w:t>Gweelungi</w:t>
      </w:r>
      <w:proofErr w:type="spellEnd"/>
      <w:r w:rsidRPr="0022308A">
        <w:rPr>
          <w:rFonts w:asciiTheme="majorHAnsi" w:hAnsiTheme="majorHAnsi" w:cs="Arial"/>
          <w:color w:val="404040" w:themeColor="text1" w:themeTint="BF"/>
          <w:sz w:val="24"/>
          <w:szCs w:val="24"/>
        </w:rPr>
        <w:t xml:space="preserve"> Technolog</w:t>
      </w:r>
      <w:r>
        <w:rPr>
          <w:rFonts w:asciiTheme="majorHAnsi" w:hAnsiTheme="majorHAnsi" w:cs="Arial"/>
          <w:color w:val="404040" w:themeColor="text1" w:themeTint="BF"/>
          <w:sz w:val="24"/>
          <w:szCs w:val="24"/>
        </w:rPr>
        <w:t>ies (Pty) Ltd</w:t>
      </w:r>
      <w:r w:rsidRPr="0022308A">
        <w:rPr>
          <w:rFonts w:asciiTheme="majorHAnsi" w:hAnsiTheme="majorHAnsi" w:cs="Arial"/>
          <w:color w:val="404040" w:themeColor="text1" w:themeTint="BF"/>
          <w:sz w:val="24"/>
          <w:szCs w:val="24"/>
        </w:rPr>
        <w:t xml:space="preserve"> of any other party (apart from yourself), who view or have access to this document.</w:t>
      </w:r>
    </w:p>
    <w:p w:rsidR="0022308A" w:rsidRPr="0022308A" w:rsidRDefault="0022308A" w:rsidP="0022308A">
      <w:pPr>
        <w:rPr>
          <w:rFonts w:asciiTheme="majorHAnsi" w:hAnsiTheme="majorHAnsi" w:cs="Arial"/>
          <w:color w:val="404040" w:themeColor="text1" w:themeTint="BF"/>
          <w:sz w:val="24"/>
          <w:szCs w:val="24"/>
        </w:rPr>
      </w:pPr>
    </w:p>
    <w:p w:rsidR="0022308A" w:rsidRPr="0022308A" w:rsidRDefault="0022308A" w:rsidP="0022308A">
      <w:pPr>
        <w:rPr>
          <w:rFonts w:asciiTheme="majorHAnsi" w:hAnsiTheme="majorHAnsi" w:cs="Arial"/>
          <w:color w:val="404040" w:themeColor="text1" w:themeTint="BF"/>
          <w:sz w:val="24"/>
          <w:szCs w:val="24"/>
        </w:rPr>
      </w:pPr>
      <w:r w:rsidRPr="0022308A">
        <w:rPr>
          <w:rFonts w:asciiTheme="majorHAnsi" w:hAnsiTheme="majorHAnsi" w:cs="Arial"/>
          <w:color w:val="404040" w:themeColor="text1" w:themeTint="BF"/>
          <w:sz w:val="24"/>
          <w:szCs w:val="24"/>
        </w:rPr>
        <w:t xml:space="preserve">As a recipient of this document, you also agree to instruct other readers of this document, not to disclose of any information concerning this document to other except to the extent that such matter are generally known to and are available for use by the public. As a recipient, you also agree not to duplicate or distribute or permit others to duplicate or distribute any material contained herein without </w:t>
      </w:r>
      <w:proofErr w:type="spellStart"/>
      <w:r w:rsidRPr="0022308A">
        <w:rPr>
          <w:rFonts w:asciiTheme="majorHAnsi" w:hAnsiTheme="majorHAnsi" w:cs="Arial"/>
          <w:color w:val="404040" w:themeColor="text1" w:themeTint="BF"/>
          <w:sz w:val="24"/>
          <w:szCs w:val="24"/>
        </w:rPr>
        <w:t>Gweelungi</w:t>
      </w:r>
      <w:proofErr w:type="spellEnd"/>
      <w:r w:rsidRPr="0022308A">
        <w:rPr>
          <w:rFonts w:asciiTheme="majorHAnsi" w:hAnsiTheme="majorHAnsi" w:cs="Arial"/>
          <w:color w:val="404040" w:themeColor="text1" w:themeTint="BF"/>
          <w:sz w:val="24"/>
          <w:szCs w:val="24"/>
        </w:rPr>
        <w:t xml:space="preserve"> </w:t>
      </w:r>
      <w:r w:rsidR="00A54D3A">
        <w:rPr>
          <w:rFonts w:asciiTheme="majorHAnsi" w:hAnsiTheme="majorHAnsi" w:cs="Arial"/>
          <w:color w:val="404040" w:themeColor="text1" w:themeTint="BF"/>
          <w:sz w:val="24"/>
          <w:szCs w:val="24"/>
        </w:rPr>
        <w:t>Technologies</w:t>
      </w:r>
      <w:r w:rsidRPr="0022308A">
        <w:rPr>
          <w:rFonts w:asciiTheme="majorHAnsi" w:hAnsiTheme="majorHAnsi" w:cs="Arial"/>
          <w:color w:val="404040" w:themeColor="text1" w:themeTint="BF"/>
          <w:sz w:val="24"/>
          <w:szCs w:val="24"/>
        </w:rPr>
        <w:t>’ written consent.</w:t>
      </w:r>
    </w:p>
    <w:p w:rsidR="0022308A" w:rsidRPr="0022308A" w:rsidRDefault="0022308A" w:rsidP="0022308A">
      <w:pPr>
        <w:rPr>
          <w:rFonts w:asciiTheme="majorHAnsi" w:hAnsiTheme="majorHAnsi" w:cs="Arial"/>
          <w:color w:val="404040" w:themeColor="text1" w:themeTint="BF"/>
          <w:sz w:val="24"/>
          <w:szCs w:val="24"/>
        </w:rPr>
      </w:pPr>
    </w:p>
    <w:p w:rsidR="0022308A" w:rsidRPr="0022308A" w:rsidRDefault="0022308A" w:rsidP="0022308A">
      <w:pPr>
        <w:rPr>
          <w:rFonts w:asciiTheme="majorHAnsi" w:hAnsiTheme="majorHAnsi" w:cs="Arial"/>
          <w:color w:val="404040" w:themeColor="text1" w:themeTint="BF"/>
          <w:sz w:val="24"/>
          <w:szCs w:val="24"/>
        </w:rPr>
      </w:pPr>
      <w:proofErr w:type="spellStart"/>
      <w:r w:rsidRPr="0022308A">
        <w:rPr>
          <w:rFonts w:asciiTheme="majorHAnsi" w:hAnsiTheme="majorHAnsi" w:cs="Arial"/>
          <w:color w:val="404040" w:themeColor="text1" w:themeTint="BF"/>
          <w:sz w:val="24"/>
          <w:szCs w:val="24"/>
        </w:rPr>
        <w:t>Gweelungi</w:t>
      </w:r>
      <w:proofErr w:type="spellEnd"/>
      <w:r w:rsidRPr="0022308A">
        <w:rPr>
          <w:rFonts w:asciiTheme="majorHAnsi" w:hAnsiTheme="majorHAnsi" w:cs="Arial"/>
          <w:color w:val="404040" w:themeColor="text1" w:themeTint="BF"/>
          <w:sz w:val="24"/>
          <w:szCs w:val="24"/>
        </w:rPr>
        <w:t xml:space="preserve"> Technolog</w:t>
      </w:r>
      <w:r>
        <w:rPr>
          <w:rFonts w:asciiTheme="majorHAnsi" w:hAnsiTheme="majorHAnsi" w:cs="Arial"/>
          <w:color w:val="404040" w:themeColor="text1" w:themeTint="BF"/>
          <w:sz w:val="24"/>
          <w:szCs w:val="24"/>
        </w:rPr>
        <w:t>ies (Pty) Ltd</w:t>
      </w:r>
      <w:r w:rsidRPr="0022308A">
        <w:rPr>
          <w:rFonts w:asciiTheme="majorHAnsi" w:hAnsiTheme="majorHAnsi" w:cs="Arial"/>
          <w:color w:val="404040" w:themeColor="text1" w:themeTint="BF"/>
          <w:sz w:val="24"/>
          <w:szCs w:val="24"/>
        </w:rPr>
        <w:t xml:space="preserve"> retains all title, ownership and intellectual property rights to the material and trademarks contained herein, including all supporting documentation, files, marketing and multimedia.</w:t>
      </w:r>
    </w:p>
    <w:p w:rsidR="0022308A" w:rsidRPr="0022308A" w:rsidRDefault="0022308A" w:rsidP="0022308A">
      <w:pPr>
        <w:rPr>
          <w:rFonts w:asciiTheme="majorHAnsi" w:hAnsiTheme="majorHAnsi" w:cs="Arial"/>
          <w:color w:val="404040" w:themeColor="text1" w:themeTint="BF"/>
          <w:sz w:val="24"/>
          <w:szCs w:val="24"/>
        </w:rPr>
      </w:pPr>
    </w:p>
    <w:p w:rsidR="0022308A" w:rsidRPr="0022308A" w:rsidRDefault="0022308A" w:rsidP="0022308A">
      <w:pPr>
        <w:rPr>
          <w:rFonts w:asciiTheme="majorHAnsi" w:hAnsiTheme="majorHAnsi" w:cs="Arial"/>
          <w:color w:val="404040" w:themeColor="text1" w:themeTint="BF"/>
          <w:sz w:val="24"/>
          <w:szCs w:val="24"/>
        </w:rPr>
      </w:pPr>
      <w:r w:rsidRPr="0022308A">
        <w:rPr>
          <w:rFonts w:asciiTheme="majorHAnsi" w:hAnsiTheme="majorHAnsi" w:cs="Arial"/>
          <w:color w:val="404040" w:themeColor="text1" w:themeTint="BF"/>
          <w:sz w:val="24"/>
          <w:szCs w:val="24"/>
        </w:rPr>
        <w:t>By acceptance of this document, the recipient agrees to bind by the aforementioned statement.</w:t>
      </w:r>
    </w:p>
    <w:p w:rsidR="0022308A" w:rsidRPr="0022308A" w:rsidRDefault="0022308A" w:rsidP="00F75B88">
      <w:pPr>
        <w:pStyle w:val="BodyText"/>
        <w:jc w:val="left"/>
        <w:rPr>
          <w:rFonts w:asciiTheme="majorHAnsi" w:hAnsiTheme="majorHAnsi" w:cs="Arial"/>
          <w:color w:val="404040" w:themeColor="text1" w:themeTint="BF"/>
          <w:sz w:val="24"/>
          <w:szCs w:val="24"/>
        </w:rPr>
      </w:pPr>
    </w:p>
    <w:p w:rsidR="00B63580" w:rsidRPr="0022308A" w:rsidRDefault="00B63580" w:rsidP="00F75B88">
      <w:pPr>
        <w:pStyle w:val="BodyText"/>
        <w:jc w:val="left"/>
        <w:rPr>
          <w:rFonts w:asciiTheme="majorHAnsi" w:hAnsiTheme="majorHAnsi" w:cs="Arial"/>
          <w:color w:val="404040" w:themeColor="text1" w:themeTint="BF"/>
          <w:sz w:val="24"/>
          <w:szCs w:val="24"/>
        </w:rPr>
      </w:pPr>
    </w:p>
    <w:p w:rsidR="00B63580" w:rsidRPr="0022308A" w:rsidRDefault="00B63580" w:rsidP="00F75B88">
      <w:pPr>
        <w:pStyle w:val="BodyText"/>
        <w:jc w:val="left"/>
        <w:rPr>
          <w:rFonts w:asciiTheme="majorHAnsi" w:eastAsiaTheme="majorEastAsia" w:hAnsiTheme="majorHAnsi" w:cstheme="majorBidi"/>
          <w:b/>
          <w:bCs/>
          <w:color w:val="365F91" w:themeColor="accent1" w:themeShade="BF"/>
          <w:sz w:val="32"/>
          <w:szCs w:val="28"/>
        </w:rPr>
      </w:pPr>
      <w:r w:rsidRPr="0022308A">
        <w:rPr>
          <w:rFonts w:asciiTheme="majorHAnsi" w:eastAsiaTheme="majorEastAsia" w:hAnsiTheme="majorHAnsi" w:cstheme="majorBidi"/>
          <w:b/>
          <w:bCs/>
          <w:color w:val="365F91" w:themeColor="accent1" w:themeShade="BF"/>
          <w:sz w:val="32"/>
          <w:szCs w:val="28"/>
        </w:rPr>
        <w:t>DOCUMENT STATEMENT</w:t>
      </w:r>
    </w:p>
    <w:p w:rsidR="00B63580" w:rsidRPr="00B63580" w:rsidRDefault="00B63580" w:rsidP="00B63580">
      <w:pPr>
        <w:pStyle w:val="BodyText"/>
        <w:spacing w:before="0" w:after="0"/>
        <w:rPr>
          <w:rFonts w:asciiTheme="majorHAnsi" w:hAnsiTheme="majorHAnsi" w:cs="Arial"/>
          <w:color w:val="404040" w:themeColor="text1" w:themeTint="BF"/>
          <w:sz w:val="24"/>
          <w:szCs w:val="24"/>
        </w:rPr>
      </w:pPr>
      <w:bookmarkStart w:id="0" w:name="OLE_LINK1"/>
      <w:bookmarkStart w:id="1" w:name="OLE_LINK2"/>
      <w:r w:rsidRPr="00B63580">
        <w:rPr>
          <w:rFonts w:asciiTheme="majorHAnsi" w:hAnsiTheme="majorHAnsi" w:cs="Arial"/>
          <w:color w:val="404040" w:themeColor="text1" w:themeTint="BF"/>
          <w:sz w:val="24"/>
          <w:szCs w:val="24"/>
        </w:rPr>
        <w:t>Th</w:t>
      </w:r>
      <w:r>
        <w:rPr>
          <w:rFonts w:asciiTheme="majorHAnsi" w:hAnsiTheme="majorHAnsi" w:cs="Arial"/>
          <w:color w:val="404040" w:themeColor="text1" w:themeTint="BF"/>
          <w:sz w:val="24"/>
          <w:szCs w:val="24"/>
        </w:rPr>
        <w:t xml:space="preserve">is </w:t>
      </w:r>
      <w:r w:rsidRPr="00B63580">
        <w:rPr>
          <w:rFonts w:asciiTheme="majorHAnsi" w:hAnsiTheme="majorHAnsi" w:cs="Arial"/>
          <w:color w:val="404040" w:themeColor="text1" w:themeTint="BF"/>
          <w:sz w:val="24"/>
          <w:szCs w:val="24"/>
        </w:rPr>
        <w:t xml:space="preserve">document </w:t>
      </w:r>
      <w:r>
        <w:rPr>
          <w:rFonts w:asciiTheme="majorHAnsi" w:hAnsiTheme="majorHAnsi" w:cs="Arial"/>
          <w:color w:val="404040" w:themeColor="text1" w:themeTint="BF"/>
          <w:sz w:val="24"/>
          <w:szCs w:val="24"/>
        </w:rPr>
        <w:t>highlights</w:t>
      </w:r>
      <w:r w:rsidRPr="00B63580">
        <w:rPr>
          <w:rFonts w:asciiTheme="majorHAnsi" w:hAnsiTheme="majorHAnsi" w:cs="Arial"/>
          <w:color w:val="404040" w:themeColor="text1" w:themeTint="BF"/>
          <w:sz w:val="24"/>
          <w:szCs w:val="24"/>
        </w:rPr>
        <w:t xml:space="preserve"> the necessary information required to effectively define </w:t>
      </w:r>
      <w:r>
        <w:rPr>
          <w:rFonts w:asciiTheme="majorHAnsi" w:hAnsiTheme="majorHAnsi" w:cs="Arial"/>
          <w:color w:val="404040" w:themeColor="text1" w:themeTint="BF"/>
          <w:sz w:val="24"/>
          <w:szCs w:val="24"/>
        </w:rPr>
        <w:t xml:space="preserve">the purpose, </w:t>
      </w:r>
      <w:r w:rsidRPr="00B63580">
        <w:rPr>
          <w:rFonts w:asciiTheme="majorHAnsi" w:hAnsiTheme="majorHAnsi" w:cs="Arial"/>
          <w:color w:val="404040" w:themeColor="text1" w:themeTint="BF"/>
          <w:sz w:val="24"/>
          <w:szCs w:val="24"/>
        </w:rPr>
        <w:t>archite</w:t>
      </w:r>
      <w:r>
        <w:rPr>
          <w:rFonts w:asciiTheme="majorHAnsi" w:hAnsiTheme="majorHAnsi" w:cs="Arial"/>
          <w:color w:val="404040" w:themeColor="text1" w:themeTint="BF"/>
          <w:sz w:val="24"/>
          <w:szCs w:val="24"/>
        </w:rPr>
        <w:t xml:space="preserve">cture and system design, </w:t>
      </w:r>
      <w:r w:rsidRPr="00B63580">
        <w:rPr>
          <w:rFonts w:asciiTheme="majorHAnsi" w:hAnsiTheme="majorHAnsi" w:cs="Arial"/>
          <w:color w:val="404040" w:themeColor="text1" w:themeTint="BF"/>
          <w:sz w:val="24"/>
          <w:szCs w:val="24"/>
        </w:rPr>
        <w:t xml:space="preserve">in order to give the </w:t>
      </w:r>
      <w:r>
        <w:rPr>
          <w:rFonts w:asciiTheme="majorHAnsi" w:hAnsiTheme="majorHAnsi" w:cs="Arial"/>
          <w:color w:val="404040" w:themeColor="text1" w:themeTint="BF"/>
          <w:sz w:val="24"/>
          <w:szCs w:val="24"/>
        </w:rPr>
        <w:t>D</w:t>
      </w:r>
      <w:r w:rsidRPr="00B63580">
        <w:rPr>
          <w:rFonts w:asciiTheme="majorHAnsi" w:hAnsiTheme="majorHAnsi" w:cs="Arial"/>
          <w:color w:val="404040" w:themeColor="text1" w:themeTint="BF"/>
          <w:sz w:val="24"/>
          <w:szCs w:val="24"/>
        </w:rPr>
        <w:t xml:space="preserve">evelopment </w:t>
      </w:r>
      <w:r>
        <w:rPr>
          <w:rFonts w:asciiTheme="majorHAnsi" w:hAnsiTheme="majorHAnsi" w:cs="Arial"/>
          <w:color w:val="404040" w:themeColor="text1" w:themeTint="BF"/>
          <w:sz w:val="24"/>
          <w:szCs w:val="24"/>
        </w:rPr>
        <w:t>T</w:t>
      </w:r>
      <w:r w:rsidRPr="00B63580">
        <w:rPr>
          <w:rFonts w:asciiTheme="majorHAnsi" w:hAnsiTheme="majorHAnsi" w:cs="Arial"/>
          <w:color w:val="404040" w:themeColor="text1" w:themeTint="BF"/>
          <w:sz w:val="24"/>
          <w:szCs w:val="24"/>
        </w:rPr>
        <w:t>eam guidance on</w:t>
      </w:r>
      <w:r>
        <w:rPr>
          <w:rFonts w:asciiTheme="majorHAnsi" w:hAnsiTheme="majorHAnsi" w:cs="Arial"/>
          <w:color w:val="404040" w:themeColor="text1" w:themeTint="BF"/>
          <w:sz w:val="24"/>
          <w:szCs w:val="24"/>
        </w:rPr>
        <w:t xml:space="preserve"> how to </w:t>
      </w:r>
      <w:r w:rsidRPr="00B63580">
        <w:rPr>
          <w:rFonts w:asciiTheme="majorHAnsi" w:hAnsiTheme="majorHAnsi" w:cs="Arial"/>
          <w:color w:val="404040" w:themeColor="text1" w:themeTint="BF"/>
          <w:sz w:val="24"/>
          <w:szCs w:val="24"/>
        </w:rPr>
        <w:t>develop</w:t>
      </w:r>
      <w:r>
        <w:rPr>
          <w:rFonts w:asciiTheme="majorHAnsi" w:hAnsiTheme="majorHAnsi" w:cs="Arial"/>
          <w:color w:val="404040" w:themeColor="text1" w:themeTint="BF"/>
          <w:sz w:val="24"/>
          <w:szCs w:val="24"/>
        </w:rPr>
        <w:t xml:space="preserve"> the product</w:t>
      </w:r>
      <w:r w:rsidRPr="00B63580">
        <w:rPr>
          <w:rFonts w:asciiTheme="majorHAnsi" w:hAnsiTheme="majorHAnsi" w:cs="Arial"/>
          <w:color w:val="404040" w:themeColor="text1" w:themeTint="BF"/>
          <w:sz w:val="24"/>
          <w:szCs w:val="24"/>
        </w:rPr>
        <w:t>. Th</w:t>
      </w:r>
      <w:r>
        <w:rPr>
          <w:rFonts w:asciiTheme="majorHAnsi" w:hAnsiTheme="majorHAnsi" w:cs="Arial"/>
          <w:color w:val="404040" w:themeColor="text1" w:themeTint="BF"/>
          <w:sz w:val="24"/>
          <w:szCs w:val="24"/>
        </w:rPr>
        <w:t xml:space="preserve">is </w:t>
      </w:r>
      <w:r w:rsidRPr="00B63580">
        <w:rPr>
          <w:rFonts w:asciiTheme="majorHAnsi" w:hAnsiTheme="majorHAnsi" w:cs="Arial"/>
          <w:color w:val="404040" w:themeColor="text1" w:themeTint="BF"/>
          <w:sz w:val="24"/>
          <w:szCs w:val="24"/>
        </w:rPr>
        <w:t xml:space="preserve">document </w:t>
      </w:r>
      <w:r>
        <w:rPr>
          <w:rFonts w:asciiTheme="majorHAnsi" w:hAnsiTheme="majorHAnsi" w:cs="Arial"/>
          <w:color w:val="404040" w:themeColor="text1" w:themeTint="BF"/>
          <w:sz w:val="24"/>
          <w:szCs w:val="24"/>
        </w:rPr>
        <w:t xml:space="preserve">was first drafted during </w:t>
      </w:r>
      <w:r w:rsidRPr="00B63580">
        <w:rPr>
          <w:rFonts w:asciiTheme="majorHAnsi" w:hAnsiTheme="majorHAnsi" w:cs="Arial"/>
          <w:color w:val="404040" w:themeColor="text1" w:themeTint="BF"/>
          <w:sz w:val="24"/>
          <w:szCs w:val="24"/>
        </w:rPr>
        <w:t xml:space="preserve">the Planning Phase </w:t>
      </w:r>
      <w:r>
        <w:rPr>
          <w:rFonts w:asciiTheme="majorHAnsi" w:hAnsiTheme="majorHAnsi" w:cs="Arial"/>
          <w:color w:val="404040" w:themeColor="text1" w:themeTint="BF"/>
          <w:sz w:val="24"/>
          <w:szCs w:val="24"/>
        </w:rPr>
        <w:t xml:space="preserve">and has evolved as the product became more defined and realised. </w:t>
      </w:r>
      <w:r w:rsidRPr="00B63580">
        <w:rPr>
          <w:rFonts w:asciiTheme="majorHAnsi" w:hAnsiTheme="majorHAnsi" w:cs="Arial"/>
          <w:color w:val="404040" w:themeColor="text1" w:themeTint="BF"/>
          <w:sz w:val="24"/>
          <w:szCs w:val="24"/>
        </w:rPr>
        <w:t xml:space="preserve">Its intended audience is the </w:t>
      </w:r>
      <w:r>
        <w:rPr>
          <w:rFonts w:asciiTheme="majorHAnsi" w:hAnsiTheme="majorHAnsi" w:cs="Arial"/>
          <w:color w:val="404040" w:themeColor="text1" w:themeTint="BF"/>
          <w:sz w:val="24"/>
          <w:szCs w:val="24"/>
        </w:rPr>
        <w:t>Sponsor, P</w:t>
      </w:r>
      <w:r w:rsidRPr="00B63580">
        <w:rPr>
          <w:rFonts w:asciiTheme="majorHAnsi" w:hAnsiTheme="majorHAnsi" w:cs="Arial"/>
          <w:color w:val="404040" w:themeColor="text1" w:themeTint="BF"/>
          <w:sz w:val="24"/>
          <w:szCs w:val="24"/>
        </w:rPr>
        <w:t xml:space="preserve">roject </w:t>
      </w:r>
      <w:r>
        <w:rPr>
          <w:rFonts w:asciiTheme="majorHAnsi" w:hAnsiTheme="majorHAnsi" w:cs="Arial"/>
          <w:color w:val="404040" w:themeColor="text1" w:themeTint="BF"/>
          <w:sz w:val="24"/>
          <w:szCs w:val="24"/>
        </w:rPr>
        <w:t xml:space="preserve">Manager, project </w:t>
      </w:r>
      <w:r w:rsidRPr="00B63580">
        <w:rPr>
          <w:rFonts w:asciiTheme="majorHAnsi" w:hAnsiTheme="majorHAnsi" w:cs="Arial"/>
          <w:color w:val="404040" w:themeColor="text1" w:themeTint="BF"/>
          <w:sz w:val="24"/>
          <w:szCs w:val="24"/>
        </w:rPr>
        <w:t>and development team</w:t>
      </w:r>
      <w:r>
        <w:rPr>
          <w:rFonts w:asciiTheme="majorHAnsi" w:hAnsiTheme="majorHAnsi" w:cs="Arial"/>
          <w:color w:val="404040" w:themeColor="text1" w:themeTint="BF"/>
          <w:sz w:val="24"/>
          <w:szCs w:val="24"/>
        </w:rPr>
        <w:t>s</w:t>
      </w:r>
      <w:r w:rsidRPr="00B63580">
        <w:rPr>
          <w:rFonts w:asciiTheme="majorHAnsi" w:hAnsiTheme="majorHAnsi" w:cs="Arial"/>
          <w:color w:val="404040" w:themeColor="text1" w:themeTint="BF"/>
          <w:sz w:val="24"/>
          <w:szCs w:val="24"/>
        </w:rPr>
        <w:t xml:space="preserve">. Some portions of this document such as the user interface (UI) may on occasion be shared with the client/user, and other stakeholder whose input/approval into the UI is </w:t>
      </w:r>
      <w:r>
        <w:rPr>
          <w:rFonts w:asciiTheme="majorHAnsi" w:hAnsiTheme="majorHAnsi" w:cs="Arial"/>
          <w:color w:val="404040" w:themeColor="text1" w:themeTint="BF"/>
          <w:sz w:val="24"/>
          <w:szCs w:val="24"/>
        </w:rPr>
        <w:t>required</w:t>
      </w:r>
      <w:r w:rsidRPr="00B63580">
        <w:rPr>
          <w:rFonts w:asciiTheme="majorHAnsi" w:hAnsiTheme="majorHAnsi" w:cs="Arial"/>
          <w:color w:val="404040" w:themeColor="text1" w:themeTint="BF"/>
          <w:sz w:val="24"/>
          <w:szCs w:val="24"/>
        </w:rPr>
        <w:t>.</w:t>
      </w:r>
    </w:p>
    <w:bookmarkEnd w:id="0"/>
    <w:bookmarkEnd w:id="1"/>
    <w:p w:rsidR="00B63580" w:rsidRPr="00F75B88" w:rsidRDefault="00B63580" w:rsidP="00F75B88">
      <w:pPr>
        <w:pStyle w:val="BodyText"/>
        <w:jc w:val="left"/>
        <w:rPr>
          <w:rFonts w:asciiTheme="majorHAnsi" w:hAnsiTheme="majorHAnsi" w:cs="Arial"/>
        </w:rPr>
      </w:pPr>
    </w:p>
    <w:p w:rsidR="00F75B88" w:rsidRDefault="00F75B88">
      <w:pPr>
        <w:spacing w:before="0" w:after="200" w:line="276" w:lineRule="auto"/>
        <w:jc w:val="left"/>
        <w:rPr>
          <w:rFonts w:asciiTheme="majorHAnsi" w:hAnsiTheme="majorHAnsi"/>
          <w:b/>
          <w:color w:val="404040" w:themeColor="text1" w:themeTint="BF"/>
          <w:sz w:val="24"/>
          <w:szCs w:val="24"/>
        </w:rPr>
      </w:pPr>
      <w:r>
        <w:rPr>
          <w:rFonts w:asciiTheme="majorHAnsi" w:hAnsiTheme="majorHAnsi"/>
          <w:b/>
          <w:color w:val="404040" w:themeColor="text1" w:themeTint="BF"/>
          <w:sz w:val="24"/>
          <w:szCs w:val="24"/>
        </w:rPr>
        <w:br w:type="page"/>
      </w:r>
    </w:p>
    <w:p w:rsidR="0087096F" w:rsidRPr="002C5878" w:rsidRDefault="002C5878" w:rsidP="002C5878">
      <w:pPr>
        <w:pStyle w:val="Heading1"/>
        <w:pBdr>
          <w:bottom w:val="single" w:sz="4" w:space="1" w:color="auto"/>
        </w:pBdr>
        <w:rPr>
          <w:sz w:val="32"/>
        </w:rPr>
      </w:pPr>
      <w:r>
        <w:rPr>
          <w:sz w:val="32"/>
        </w:rPr>
        <w:lastRenderedPageBreak/>
        <w:t xml:space="preserve">1.  </w:t>
      </w:r>
      <w:r w:rsidR="00F75B88" w:rsidRPr="002C5878">
        <w:rPr>
          <w:sz w:val="32"/>
        </w:rPr>
        <w:t>INTRODUCTION</w:t>
      </w:r>
    </w:p>
    <w:p w:rsidR="00B63580" w:rsidRDefault="00B63580" w:rsidP="002C5878">
      <w:pPr>
        <w:spacing w:before="0" w:after="0"/>
        <w:rPr>
          <w:rFonts w:asciiTheme="majorHAnsi" w:hAnsiTheme="majorHAnsi" w:cs="Arial"/>
          <w:color w:val="404040" w:themeColor="text1" w:themeTint="BF"/>
          <w:sz w:val="24"/>
          <w:szCs w:val="24"/>
        </w:rPr>
      </w:pPr>
    </w:p>
    <w:p w:rsidR="007416A5" w:rsidRDefault="007416A5" w:rsidP="007416A5">
      <w:pPr>
        <w:pStyle w:val="BodyText"/>
        <w:rPr>
          <w:rFonts w:asciiTheme="majorHAnsi" w:hAnsiTheme="majorHAnsi" w:cs="Arial"/>
          <w:color w:val="404040" w:themeColor="text1" w:themeTint="BF"/>
          <w:sz w:val="24"/>
          <w:szCs w:val="24"/>
        </w:rPr>
      </w:pPr>
      <w:r>
        <w:rPr>
          <w:rFonts w:asciiTheme="majorHAnsi" w:hAnsiTheme="majorHAnsi" w:cs="Arial"/>
          <w:color w:val="404040" w:themeColor="text1" w:themeTint="BF"/>
          <w:sz w:val="24"/>
          <w:szCs w:val="24"/>
        </w:rPr>
        <w:t>I need a website design in HTML5 and should be responsive.</w:t>
      </w:r>
    </w:p>
    <w:p w:rsidR="007416A5" w:rsidRDefault="007416A5" w:rsidP="007416A5">
      <w:pPr>
        <w:pStyle w:val="BodyText"/>
        <w:rPr>
          <w:rFonts w:asciiTheme="majorHAnsi" w:hAnsiTheme="majorHAnsi" w:cs="Arial"/>
          <w:color w:val="404040" w:themeColor="text1" w:themeTint="BF"/>
          <w:sz w:val="24"/>
          <w:szCs w:val="24"/>
        </w:rPr>
      </w:pPr>
    </w:p>
    <w:p w:rsidR="007416A5" w:rsidRDefault="007416A5" w:rsidP="007416A5">
      <w:pPr>
        <w:pStyle w:val="BodyText"/>
        <w:rPr>
          <w:rFonts w:asciiTheme="majorHAnsi" w:hAnsiTheme="majorHAnsi" w:cs="Arial"/>
          <w:color w:val="404040" w:themeColor="text1" w:themeTint="BF"/>
          <w:sz w:val="24"/>
          <w:szCs w:val="24"/>
        </w:rPr>
      </w:pPr>
      <w:r>
        <w:rPr>
          <w:rFonts w:asciiTheme="majorHAnsi" w:hAnsiTheme="majorHAnsi" w:cs="Arial"/>
          <w:color w:val="404040" w:themeColor="text1" w:themeTint="BF"/>
          <w:sz w:val="24"/>
          <w:szCs w:val="24"/>
        </w:rPr>
        <w:t xml:space="preserve">The </w:t>
      </w:r>
      <w:r>
        <w:rPr>
          <w:rFonts w:asciiTheme="majorHAnsi" w:hAnsiTheme="majorHAnsi" w:cs="Arial"/>
          <w:color w:val="404040" w:themeColor="text1" w:themeTint="BF"/>
          <w:sz w:val="24"/>
          <w:szCs w:val="24"/>
        </w:rPr>
        <w:t>purpose of the website:</w:t>
      </w:r>
    </w:p>
    <w:p w:rsidR="00316990" w:rsidRPr="00316990" w:rsidRDefault="00316990" w:rsidP="00316990">
      <w:pPr>
        <w:pStyle w:val="BodyText"/>
        <w:rPr>
          <w:rFonts w:asciiTheme="majorHAnsi" w:hAnsiTheme="majorHAnsi" w:cs="Arial"/>
          <w:color w:val="404040" w:themeColor="text1" w:themeTint="BF"/>
          <w:sz w:val="24"/>
          <w:szCs w:val="24"/>
        </w:rPr>
      </w:pPr>
      <w:r w:rsidRPr="00316990">
        <w:rPr>
          <w:rFonts w:asciiTheme="majorHAnsi" w:hAnsiTheme="majorHAnsi" w:cs="Arial"/>
          <w:color w:val="404040" w:themeColor="text1" w:themeTint="BF"/>
          <w:sz w:val="24"/>
          <w:szCs w:val="24"/>
        </w:rPr>
        <w:t xml:space="preserve">The website </w:t>
      </w:r>
      <w:r>
        <w:rPr>
          <w:rFonts w:asciiTheme="majorHAnsi" w:hAnsiTheme="majorHAnsi" w:cs="Arial"/>
          <w:color w:val="404040" w:themeColor="text1" w:themeTint="BF"/>
          <w:sz w:val="24"/>
          <w:szCs w:val="24"/>
        </w:rPr>
        <w:t xml:space="preserve">will </w:t>
      </w:r>
      <w:r w:rsidRPr="00316990">
        <w:rPr>
          <w:rFonts w:asciiTheme="majorHAnsi" w:hAnsiTheme="majorHAnsi" w:cs="Arial"/>
          <w:color w:val="404040" w:themeColor="text1" w:themeTint="BF"/>
          <w:sz w:val="24"/>
          <w:szCs w:val="24"/>
        </w:rPr>
        <w:t xml:space="preserve">enable </w:t>
      </w:r>
      <w:r>
        <w:rPr>
          <w:rFonts w:asciiTheme="majorHAnsi" w:hAnsiTheme="majorHAnsi" w:cs="Arial"/>
          <w:color w:val="404040" w:themeColor="text1" w:themeTint="BF"/>
          <w:sz w:val="24"/>
          <w:szCs w:val="24"/>
        </w:rPr>
        <w:t>entrepre</w:t>
      </w:r>
      <w:r w:rsidRPr="00316990">
        <w:rPr>
          <w:rFonts w:asciiTheme="majorHAnsi" w:hAnsiTheme="majorHAnsi" w:cs="Arial"/>
          <w:color w:val="404040" w:themeColor="text1" w:themeTint="BF"/>
          <w:sz w:val="24"/>
          <w:szCs w:val="24"/>
        </w:rPr>
        <w:t xml:space="preserve">neurs to search and view </w:t>
      </w:r>
      <w:r>
        <w:rPr>
          <w:rFonts w:asciiTheme="majorHAnsi" w:hAnsiTheme="majorHAnsi" w:cs="Arial"/>
          <w:color w:val="404040" w:themeColor="text1" w:themeTint="BF"/>
          <w:sz w:val="24"/>
          <w:szCs w:val="24"/>
        </w:rPr>
        <w:t xml:space="preserve">request for quotation (RFQ) and/or </w:t>
      </w:r>
      <w:r w:rsidRPr="00316990">
        <w:rPr>
          <w:rFonts w:asciiTheme="majorHAnsi" w:hAnsiTheme="majorHAnsi" w:cs="Arial"/>
          <w:color w:val="404040" w:themeColor="text1" w:themeTint="BF"/>
          <w:sz w:val="24"/>
          <w:szCs w:val="24"/>
        </w:rPr>
        <w:t>tender information advertised by governments, municipalities, NGOs</w:t>
      </w:r>
      <w:r>
        <w:rPr>
          <w:rFonts w:asciiTheme="majorHAnsi" w:hAnsiTheme="majorHAnsi" w:cs="Arial"/>
          <w:color w:val="404040" w:themeColor="text1" w:themeTint="BF"/>
          <w:sz w:val="24"/>
          <w:szCs w:val="24"/>
        </w:rPr>
        <w:t xml:space="preserve"> and</w:t>
      </w:r>
      <w:r w:rsidRPr="00316990">
        <w:rPr>
          <w:rFonts w:asciiTheme="majorHAnsi" w:hAnsiTheme="majorHAnsi" w:cs="Arial"/>
          <w:color w:val="404040" w:themeColor="text1" w:themeTint="BF"/>
          <w:sz w:val="24"/>
          <w:szCs w:val="24"/>
        </w:rPr>
        <w:t xml:space="preserve"> private companies in Southern Africa i.e. Namibia, South Africa, Botswana, Mozambique, Lesotho, Swaziland, Zimbabwe, Zambia and Angola</w:t>
      </w:r>
      <w:r>
        <w:rPr>
          <w:rFonts w:asciiTheme="majorHAnsi" w:hAnsiTheme="majorHAnsi" w:cs="Arial"/>
          <w:color w:val="404040" w:themeColor="text1" w:themeTint="BF"/>
          <w:sz w:val="24"/>
          <w:szCs w:val="24"/>
        </w:rPr>
        <w:t>.</w:t>
      </w:r>
    </w:p>
    <w:p w:rsidR="00316990" w:rsidRPr="00316990" w:rsidRDefault="00316990" w:rsidP="00316990">
      <w:pPr>
        <w:pStyle w:val="BodyText"/>
        <w:rPr>
          <w:rFonts w:asciiTheme="majorHAnsi" w:hAnsiTheme="majorHAnsi" w:cs="Arial"/>
          <w:color w:val="404040" w:themeColor="text1" w:themeTint="BF"/>
          <w:sz w:val="24"/>
          <w:szCs w:val="24"/>
        </w:rPr>
      </w:pPr>
    </w:p>
    <w:p w:rsidR="00316990" w:rsidRPr="007416A5" w:rsidRDefault="00316990" w:rsidP="00316990">
      <w:pPr>
        <w:pStyle w:val="BodyText"/>
        <w:rPr>
          <w:rFonts w:asciiTheme="majorHAnsi" w:hAnsiTheme="majorHAnsi" w:cs="Arial"/>
          <w:b/>
          <w:color w:val="404040" w:themeColor="text1" w:themeTint="BF"/>
          <w:sz w:val="24"/>
          <w:szCs w:val="24"/>
        </w:rPr>
      </w:pPr>
      <w:r w:rsidRPr="007416A5">
        <w:rPr>
          <w:rFonts w:asciiTheme="majorHAnsi" w:hAnsiTheme="majorHAnsi" w:cs="Arial"/>
          <w:b/>
          <w:color w:val="404040" w:themeColor="text1" w:themeTint="BF"/>
          <w:sz w:val="24"/>
          <w:szCs w:val="24"/>
        </w:rPr>
        <w:t>Target Market</w:t>
      </w:r>
    </w:p>
    <w:p w:rsidR="00316990" w:rsidRDefault="00316990" w:rsidP="00316990">
      <w:pPr>
        <w:pStyle w:val="BodyText"/>
        <w:rPr>
          <w:rFonts w:asciiTheme="majorHAnsi" w:hAnsiTheme="majorHAnsi" w:cs="Arial"/>
          <w:color w:val="404040" w:themeColor="text1" w:themeTint="BF"/>
          <w:sz w:val="24"/>
          <w:szCs w:val="24"/>
        </w:rPr>
      </w:pPr>
      <w:r w:rsidRPr="00316990">
        <w:rPr>
          <w:rFonts w:asciiTheme="majorHAnsi" w:hAnsiTheme="majorHAnsi" w:cs="Arial"/>
          <w:color w:val="404040" w:themeColor="text1" w:themeTint="BF"/>
          <w:sz w:val="24"/>
          <w:szCs w:val="24"/>
        </w:rPr>
        <w:t>The current focus for the deployment of the website is Southern Africa, with later expansions to West</w:t>
      </w:r>
      <w:r>
        <w:rPr>
          <w:rFonts w:asciiTheme="majorHAnsi" w:hAnsiTheme="majorHAnsi" w:cs="Arial"/>
          <w:color w:val="404040" w:themeColor="text1" w:themeTint="BF"/>
          <w:sz w:val="24"/>
          <w:szCs w:val="24"/>
        </w:rPr>
        <w:t xml:space="preserve"> Africa and East Africa.</w:t>
      </w:r>
    </w:p>
    <w:p w:rsidR="00316990" w:rsidRDefault="00316990" w:rsidP="00316990">
      <w:pPr>
        <w:pStyle w:val="BodyText"/>
        <w:rPr>
          <w:rFonts w:asciiTheme="majorHAnsi" w:hAnsiTheme="majorHAnsi" w:cs="Arial"/>
          <w:color w:val="404040" w:themeColor="text1" w:themeTint="BF"/>
          <w:sz w:val="24"/>
          <w:szCs w:val="24"/>
        </w:rPr>
      </w:pPr>
    </w:p>
    <w:p w:rsidR="00316990" w:rsidRPr="00316990" w:rsidRDefault="00316990" w:rsidP="00316990">
      <w:pPr>
        <w:pStyle w:val="BodyText"/>
        <w:rPr>
          <w:rFonts w:asciiTheme="majorHAnsi" w:hAnsiTheme="majorHAnsi" w:cs="Arial"/>
          <w:color w:val="404040" w:themeColor="text1" w:themeTint="BF"/>
          <w:sz w:val="24"/>
          <w:szCs w:val="24"/>
        </w:rPr>
      </w:pPr>
      <w:r w:rsidRPr="00316990">
        <w:rPr>
          <w:rFonts w:asciiTheme="majorHAnsi" w:hAnsiTheme="majorHAnsi" w:cs="Arial"/>
          <w:color w:val="404040" w:themeColor="text1" w:themeTint="BF"/>
          <w:sz w:val="24"/>
          <w:szCs w:val="24"/>
        </w:rPr>
        <w:t>The two main customer groups are:</w:t>
      </w:r>
    </w:p>
    <w:p w:rsidR="00316990" w:rsidRPr="00316990" w:rsidRDefault="00316990" w:rsidP="00316990">
      <w:pPr>
        <w:pStyle w:val="BodyText"/>
        <w:numPr>
          <w:ilvl w:val="0"/>
          <w:numId w:val="25"/>
        </w:numPr>
        <w:spacing w:before="0" w:after="0"/>
        <w:rPr>
          <w:rFonts w:asciiTheme="majorHAnsi" w:hAnsiTheme="majorHAnsi" w:cs="Arial"/>
          <w:color w:val="404040" w:themeColor="text1" w:themeTint="BF"/>
          <w:sz w:val="24"/>
          <w:szCs w:val="24"/>
        </w:rPr>
      </w:pPr>
      <w:r w:rsidRPr="00316990">
        <w:rPr>
          <w:rFonts w:asciiTheme="majorHAnsi" w:hAnsiTheme="majorHAnsi" w:cs="Arial"/>
          <w:color w:val="404040" w:themeColor="text1" w:themeTint="BF"/>
          <w:sz w:val="24"/>
          <w:szCs w:val="24"/>
        </w:rPr>
        <w:t>Entrepreneurs</w:t>
      </w:r>
      <w:r>
        <w:rPr>
          <w:rFonts w:asciiTheme="majorHAnsi" w:hAnsiTheme="majorHAnsi" w:cs="Arial"/>
          <w:color w:val="404040" w:themeColor="text1" w:themeTint="BF"/>
          <w:sz w:val="24"/>
          <w:szCs w:val="24"/>
        </w:rPr>
        <w:t>/</w:t>
      </w:r>
      <w:proofErr w:type="spellStart"/>
      <w:r w:rsidRPr="00316990">
        <w:rPr>
          <w:rFonts w:asciiTheme="majorHAnsi" w:hAnsiTheme="majorHAnsi" w:cs="Arial"/>
          <w:color w:val="404040" w:themeColor="text1" w:themeTint="BF"/>
          <w:sz w:val="24"/>
          <w:szCs w:val="24"/>
        </w:rPr>
        <w:t>tenderpreneurs</w:t>
      </w:r>
      <w:proofErr w:type="spellEnd"/>
      <w:r w:rsidRPr="00316990">
        <w:rPr>
          <w:rFonts w:asciiTheme="majorHAnsi" w:hAnsiTheme="majorHAnsi" w:cs="Arial"/>
          <w:color w:val="404040" w:themeColor="text1" w:themeTint="BF"/>
          <w:sz w:val="24"/>
          <w:szCs w:val="24"/>
        </w:rPr>
        <w:t>.</w:t>
      </w:r>
    </w:p>
    <w:p w:rsidR="00316990" w:rsidRPr="00316990" w:rsidRDefault="00316990" w:rsidP="00316990">
      <w:pPr>
        <w:pStyle w:val="BodyText"/>
        <w:numPr>
          <w:ilvl w:val="0"/>
          <w:numId w:val="25"/>
        </w:numPr>
        <w:spacing w:before="0" w:after="0"/>
        <w:rPr>
          <w:rFonts w:asciiTheme="majorHAnsi" w:hAnsiTheme="majorHAnsi" w:cs="Arial"/>
          <w:color w:val="404040" w:themeColor="text1" w:themeTint="BF"/>
          <w:sz w:val="24"/>
          <w:szCs w:val="24"/>
        </w:rPr>
      </w:pPr>
      <w:r w:rsidRPr="00316990">
        <w:rPr>
          <w:rFonts w:asciiTheme="majorHAnsi" w:hAnsiTheme="majorHAnsi" w:cs="Arial"/>
          <w:color w:val="404040" w:themeColor="text1" w:themeTint="BF"/>
          <w:sz w:val="24"/>
          <w:szCs w:val="24"/>
        </w:rPr>
        <w:t>Governments, municipalities, NGOs, private companies and individuals.</w:t>
      </w:r>
    </w:p>
    <w:p w:rsidR="00316990" w:rsidRPr="00316990" w:rsidRDefault="00316990" w:rsidP="00316990">
      <w:pPr>
        <w:pStyle w:val="BodyText"/>
        <w:rPr>
          <w:rFonts w:asciiTheme="majorHAnsi" w:hAnsiTheme="majorHAnsi" w:cs="Arial"/>
          <w:color w:val="404040" w:themeColor="text1" w:themeTint="BF"/>
          <w:sz w:val="24"/>
          <w:szCs w:val="24"/>
        </w:rPr>
      </w:pPr>
    </w:p>
    <w:p w:rsidR="00316990" w:rsidRPr="007416A5" w:rsidRDefault="00316990" w:rsidP="00316990">
      <w:pPr>
        <w:pStyle w:val="BodyText"/>
        <w:rPr>
          <w:rFonts w:asciiTheme="majorHAnsi" w:hAnsiTheme="majorHAnsi" w:cs="Arial"/>
          <w:b/>
          <w:color w:val="404040" w:themeColor="text1" w:themeTint="BF"/>
          <w:sz w:val="24"/>
          <w:szCs w:val="24"/>
        </w:rPr>
      </w:pPr>
      <w:r w:rsidRPr="007416A5">
        <w:rPr>
          <w:rFonts w:asciiTheme="majorHAnsi" w:hAnsiTheme="majorHAnsi" w:cs="Arial"/>
          <w:b/>
          <w:color w:val="404040" w:themeColor="text1" w:themeTint="BF"/>
          <w:sz w:val="24"/>
          <w:szCs w:val="24"/>
        </w:rPr>
        <w:t>Product Description</w:t>
      </w:r>
    </w:p>
    <w:p w:rsidR="00316990" w:rsidRPr="00316990" w:rsidRDefault="00316990" w:rsidP="00316990">
      <w:pPr>
        <w:pStyle w:val="BodyText"/>
        <w:rPr>
          <w:rFonts w:asciiTheme="majorHAnsi" w:hAnsiTheme="majorHAnsi" w:cs="Arial"/>
          <w:color w:val="404040" w:themeColor="text1" w:themeTint="BF"/>
          <w:sz w:val="24"/>
          <w:szCs w:val="24"/>
        </w:rPr>
      </w:pPr>
      <w:r w:rsidRPr="00316990">
        <w:rPr>
          <w:rFonts w:asciiTheme="majorHAnsi" w:hAnsiTheme="majorHAnsi" w:cs="Arial"/>
          <w:color w:val="404040" w:themeColor="text1" w:themeTint="BF"/>
          <w:sz w:val="24"/>
          <w:szCs w:val="24"/>
        </w:rPr>
        <w:t>The tender website aims to make tender information readily available at users’ fingertips and on a most user friendly medium. Tender information will be captured on a database in the cloud which will be hosted with a carefully selected hosting provider and will be searchable immediately from the various mobile devices and/or via the website.</w:t>
      </w:r>
    </w:p>
    <w:p w:rsidR="002C5878" w:rsidRDefault="002C5878">
      <w:pPr>
        <w:spacing w:before="0" w:after="200" w:line="276" w:lineRule="auto"/>
        <w:jc w:val="left"/>
      </w:pPr>
      <w:r>
        <w:br w:type="page"/>
      </w:r>
    </w:p>
    <w:p w:rsidR="002C5878" w:rsidRPr="002C5878" w:rsidRDefault="002C5878" w:rsidP="002C5878">
      <w:pPr>
        <w:pStyle w:val="Heading1"/>
        <w:pBdr>
          <w:bottom w:val="single" w:sz="4" w:space="1" w:color="auto"/>
        </w:pBdr>
        <w:rPr>
          <w:sz w:val="32"/>
        </w:rPr>
      </w:pPr>
      <w:r>
        <w:rPr>
          <w:sz w:val="32"/>
        </w:rPr>
        <w:lastRenderedPageBreak/>
        <w:t xml:space="preserve">2.  </w:t>
      </w:r>
      <w:r w:rsidR="00316990">
        <w:rPr>
          <w:sz w:val="32"/>
        </w:rPr>
        <w:t xml:space="preserve">WEBSITE </w:t>
      </w:r>
      <w:r w:rsidR="007416A5">
        <w:rPr>
          <w:sz w:val="32"/>
        </w:rPr>
        <w:t>DESIGN SPECIFICATION</w:t>
      </w:r>
    </w:p>
    <w:p w:rsidR="002C5878" w:rsidRDefault="002C5878" w:rsidP="002C5878">
      <w:pPr>
        <w:spacing w:before="0" w:after="0"/>
        <w:rPr>
          <w:rFonts w:asciiTheme="majorHAnsi" w:hAnsiTheme="majorHAnsi"/>
          <w:color w:val="404040" w:themeColor="text1" w:themeTint="BF"/>
          <w:sz w:val="24"/>
          <w:szCs w:val="24"/>
        </w:rPr>
      </w:pPr>
    </w:p>
    <w:p w:rsidR="00316990" w:rsidRPr="00316990" w:rsidRDefault="00316990" w:rsidP="00316990">
      <w:pPr>
        <w:pStyle w:val="BodyText"/>
        <w:rPr>
          <w:rFonts w:asciiTheme="majorHAnsi" w:hAnsiTheme="majorHAnsi" w:cs="Arial"/>
          <w:color w:val="404040" w:themeColor="text1" w:themeTint="BF"/>
          <w:sz w:val="24"/>
          <w:szCs w:val="24"/>
        </w:rPr>
      </w:pPr>
      <w:r w:rsidRPr="00316990">
        <w:rPr>
          <w:rFonts w:asciiTheme="majorHAnsi" w:hAnsiTheme="majorHAnsi" w:cs="Arial"/>
          <w:color w:val="404040" w:themeColor="text1" w:themeTint="BF"/>
          <w:sz w:val="24"/>
          <w:szCs w:val="24"/>
        </w:rPr>
        <w:t>Companies and individuals will be encouraged to register on the website, create a profile, capture their company information and load their tender request for free.</w:t>
      </w:r>
    </w:p>
    <w:p w:rsidR="00316990" w:rsidRPr="00316990" w:rsidRDefault="00316990" w:rsidP="00316990">
      <w:pPr>
        <w:pStyle w:val="BodyText"/>
        <w:rPr>
          <w:rFonts w:asciiTheme="majorHAnsi" w:hAnsiTheme="majorHAnsi" w:cs="Arial"/>
          <w:color w:val="404040" w:themeColor="text1" w:themeTint="BF"/>
          <w:sz w:val="24"/>
          <w:szCs w:val="24"/>
        </w:rPr>
      </w:pPr>
    </w:p>
    <w:p w:rsidR="00316990" w:rsidRPr="00316990" w:rsidRDefault="00316990" w:rsidP="00316990">
      <w:pPr>
        <w:pStyle w:val="BodyText"/>
        <w:rPr>
          <w:rFonts w:asciiTheme="majorHAnsi" w:hAnsiTheme="majorHAnsi" w:cs="Arial"/>
          <w:color w:val="404040" w:themeColor="text1" w:themeTint="BF"/>
          <w:sz w:val="24"/>
          <w:szCs w:val="24"/>
        </w:rPr>
      </w:pPr>
      <w:r w:rsidRPr="00316990">
        <w:rPr>
          <w:rFonts w:asciiTheme="majorHAnsi" w:hAnsiTheme="majorHAnsi" w:cs="Arial"/>
          <w:color w:val="404040" w:themeColor="text1" w:themeTint="BF"/>
          <w:sz w:val="24"/>
          <w:szCs w:val="24"/>
        </w:rPr>
        <w:t>All tender information will be classified according to country, province/ region, company/issuer and sector of company/issuer to ensure that entrepreneurs have numerous search options to allow them to search their tenders of interest. Below are some of the search options that will be available:</w:t>
      </w:r>
    </w:p>
    <w:p w:rsidR="00316990" w:rsidRPr="00316990" w:rsidRDefault="00316990" w:rsidP="00316990">
      <w:pPr>
        <w:pStyle w:val="BodyText"/>
        <w:rPr>
          <w:rFonts w:asciiTheme="majorHAnsi" w:hAnsiTheme="majorHAnsi" w:cs="Arial"/>
          <w:color w:val="404040" w:themeColor="text1" w:themeTint="BF"/>
          <w:sz w:val="24"/>
          <w:szCs w:val="24"/>
        </w:rPr>
      </w:pPr>
    </w:p>
    <w:p w:rsidR="00316990" w:rsidRPr="00316990" w:rsidRDefault="00316990" w:rsidP="00316990">
      <w:pPr>
        <w:pStyle w:val="BodyText"/>
        <w:numPr>
          <w:ilvl w:val="0"/>
          <w:numId w:val="26"/>
        </w:numPr>
        <w:spacing w:before="0" w:after="0"/>
        <w:rPr>
          <w:rFonts w:asciiTheme="majorHAnsi" w:hAnsiTheme="majorHAnsi" w:cs="Arial"/>
          <w:color w:val="404040" w:themeColor="text1" w:themeTint="BF"/>
          <w:sz w:val="24"/>
          <w:szCs w:val="24"/>
        </w:rPr>
      </w:pPr>
      <w:r w:rsidRPr="00316990">
        <w:rPr>
          <w:rFonts w:asciiTheme="majorHAnsi" w:hAnsiTheme="majorHAnsi" w:cs="Arial"/>
          <w:color w:val="404040" w:themeColor="text1" w:themeTint="BF"/>
          <w:sz w:val="24"/>
          <w:szCs w:val="24"/>
        </w:rPr>
        <w:t>All available tenders,</w:t>
      </w:r>
    </w:p>
    <w:p w:rsidR="00316990" w:rsidRPr="00316990" w:rsidRDefault="00316990" w:rsidP="00316990">
      <w:pPr>
        <w:pStyle w:val="BodyText"/>
        <w:numPr>
          <w:ilvl w:val="0"/>
          <w:numId w:val="26"/>
        </w:numPr>
        <w:spacing w:before="0" w:after="0"/>
        <w:rPr>
          <w:rFonts w:asciiTheme="majorHAnsi" w:hAnsiTheme="majorHAnsi" w:cs="Arial"/>
          <w:color w:val="404040" w:themeColor="text1" w:themeTint="BF"/>
          <w:sz w:val="24"/>
          <w:szCs w:val="24"/>
        </w:rPr>
      </w:pPr>
      <w:r w:rsidRPr="00316990">
        <w:rPr>
          <w:rFonts w:asciiTheme="majorHAnsi" w:hAnsiTheme="majorHAnsi" w:cs="Arial"/>
          <w:color w:val="404040" w:themeColor="text1" w:themeTint="BF"/>
          <w:sz w:val="24"/>
          <w:szCs w:val="24"/>
        </w:rPr>
        <w:t>Tender loaded on that day,</w:t>
      </w:r>
    </w:p>
    <w:p w:rsidR="00316990" w:rsidRPr="00316990" w:rsidRDefault="00316990" w:rsidP="00316990">
      <w:pPr>
        <w:pStyle w:val="BodyText"/>
        <w:numPr>
          <w:ilvl w:val="0"/>
          <w:numId w:val="26"/>
        </w:numPr>
        <w:spacing w:before="0" w:after="0"/>
        <w:rPr>
          <w:rFonts w:asciiTheme="majorHAnsi" w:hAnsiTheme="majorHAnsi" w:cs="Arial"/>
          <w:color w:val="404040" w:themeColor="text1" w:themeTint="BF"/>
          <w:sz w:val="24"/>
          <w:szCs w:val="24"/>
        </w:rPr>
      </w:pPr>
      <w:r w:rsidRPr="00316990">
        <w:rPr>
          <w:rFonts w:asciiTheme="majorHAnsi" w:hAnsiTheme="majorHAnsi" w:cs="Arial"/>
          <w:color w:val="404040" w:themeColor="text1" w:themeTint="BF"/>
          <w:sz w:val="24"/>
          <w:szCs w:val="24"/>
        </w:rPr>
        <w:t>Tender reference number,</w:t>
      </w:r>
    </w:p>
    <w:p w:rsidR="00316990" w:rsidRPr="00316990" w:rsidRDefault="00316990" w:rsidP="00316990">
      <w:pPr>
        <w:pStyle w:val="BodyText"/>
        <w:numPr>
          <w:ilvl w:val="0"/>
          <w:numId w:val="26"/>
        </w:numPr>
        <w:spacing w:before="0" w:after="0"/>
        <w:rPr>
          <w:rFonts w:asciiTheme="majorHAnsi" w:hAnsiTheme="majorHAnsi" w:cs="Arial"/>
          <w:color w:val="404040" w:themeColor="text1" w:themeTint="BF"/>
          <w:sz w:val="24"/>
          <w:szCs w:val="24"/>
        </w:rPr>
      </w:pPr>
      <w:r w:rsidRPr="00316990">
        <w:rPr>
          <w:rFonts w:asciiTheme="majorHAnsi" w:hAnsiTheme="majorHAnsi" w:cs="Arial"/>
          <w:color w:val="404040" w:themeColor="text1" w:themeTint="BF"/>
          <w:sz w:val="24"/>
          <w:szCs w:val="24"/>
        </w:rPr>
        <w:t>Company or individual that issued the tender,</w:t>
      </w:r>
    </w:p>
    <w:p w:rsidR="00316990" w:rsidRPr="00316990" w:rsidRDefault="00316990" w:rsidP="00316990">
      <w:pPr>
        <w:pStyle w:val="BodyText"/>
        <w:numPr>
          <w:ilvl w:val="0"/>
          <w:numId w:val="26"/>
        </w:numPr>
        <w:spacing w:before="0" w:after="0"/>
        <w:rPr>
          <w:rFonts w:asciiTheme="majorHAnsi" w:hAnsiTheme="majorHAnsi" w:cs="Arial"/>
          <w:color w:val="404040" w:themeColor="text1" w:themeTint="BF"/>
          <w:sz w:val="24"/>
          <w:szCs w:val="24"/>
        </w:rPr>
      </w:pPr>
      <w:r w:rsidRPr="00316990">
        <w:rPr>
          <w:rFonts w:asciiTheme="majorHAnsi" w:hAnsiTheme="majorHAnsi" w:cs="Arial"/>
          <w:color w:val="404040" w:themeColor="text1" w:themeTint="BF"/>
          <w:sz w:val="24"/>
          <w:szCs w:val="24"/>
        </w:rPr>
        <w:t>Province/ region in which tendering services is required,</w:t>
      </w:r>
    </w:p>
    <w:p w:rsidR="00316990" w:rsidRPr="00316990" w:rsidRDefault="00316990" w:rsidP="00316990">
      <w:pPr>
        <w:pStyle w:val="BodyText"/>
        <w:numPr>
          <w:ilvl w:val="0"/>
          <w:numId w:val="26"/>
        </w:numPr>
        <w:spacing w:before="0" w:after="0"/>
        <w:rPr>
          <w:rFonts w:asciiTheme="majorHAnsi" w:hAnsiTheme="majorHAnsi" w:cs="Arial"/>
          <w:color w:val="404040" w:themeColor="text1" w:themeTint="BF"/>
          <w:sz w:val="24"/>
          <w:szCs w:val="24"/>
        </w:rPr>
      </w:pPr>
      <w:r w:rsidRPr="00316990">
        <w:rPr>
          <w:rFonts w:asciiTheme="majorHAnsi" w:hAnsiTheme="majorHAnsi" w:cs="Arial"/>
          <w:color w:val="404040" w:themeColor="text1" w:themeTint="BF"/>
          <w:sz w:val="24"/>
          <w:szCs w:val="24"/>
        </w:rPr>
        <w:t>Sector of issuer of the tender,</w:t>
      </w:r>
    </w:p>
    <w:p w:rsidR="00316990" w:rsidRPr="00316990" w:rsidRDefault="00316990" w:rsidP="00316990">
      <w:pPr>
        <w:pStyle w:val="BodyText"/>
        <w:numPr>
          <w:ilvl w:val="0"/>
          <w:numId w:val="26"/>
        </w:numPr>
        <w:spacing w:before="0" w:after="0"/>
        <w:rPr>
          <w:rFonts w:asciiTheme="majorHAnsi" w:hAnsiTheme="majorHAnsi" w:cs="Arial"/>
          <w:color w:val="404040" w:themeColor="text1" w:themeTint="BF"/>
          <w:sz w:val="24"/>
          <w:szCs w:val="24"/>
        </w:rPr>
      </w:pPr>
      <w:r w:rsidRPr="00316990">
        <w:rPr>
          <w:rFonts w:asciiTheme="majorHAnsi" w:hAnsiTheme="majorHAnsi" w:cs="Arial"/>
          <w:color w:val="404040" w:themeColor="text1" w:themeTint="BF"/>
          <w:sz w:val="24"/>
          <w:szCs w:val="24"/>
        </w:rPr>
        <w:t>Combination of issuer, region, sector and by country.</w:t>
      </w:r>
    </w:p>
    <w:p w:rsidR="00316990" w:rsidRPr="00316990" w:rsidRDefault="00316990" w:rsidP="00316990">
      <w:pPr>
        <w:pStyle w:val="BodyText"/>
        <w:rPr>
          <w:rFonts w:asciiTheme="majorHAnsi" w:hAnsiTheme="majorHAnsi" w:cs="Arial"/>
          <w:color w:val="404040" w:themeColor="text1" w:themeTint="BF"/>
          <w:sz w:val="24"/>
          <w:szCs w:val="24"/>
        </w:rPr>
      </w:pPr>
    </w:p>
    <w:p w:rsidR="00316990" w:rsidRPr="00316990" w:rsidRDefault="00316990" w:rsidP="00316990">
      <w:pPr>
        <w:pStyle w:val="BodyText"/>
        <w:rPr>
          <w:rFonts w:asciiTheme="majorHAnsi" w:hAnsiTheme="majorHAnsi" w:cs="Arial"/>
          <w:color w:val="404040" w:themeColor="text1" w:themeTint="BF"/>
          <w:sz w:val="24"/>
          <w:szCs w:val="24"/>
        </w:rPr>
      </w:pPr>
      <w:r w:rsidRPr="00316990">
        <w:rPr>
          <w:rFonts w:asciiTheme="majorHAnsi" w:hAnsiTheme="majorHAnsi" w:cs="Arial"/>
          <w:color w:val="404040" w:themeColor="text1" w:themeTint="BF"/>
          <w:sz w:val="24"/>
          <w:szCs w:val="24"/>
        </w:rPr>
        <w:t xml:space="preserve">Website users i.e. entrepreneurs/ </w:t>
      </w:r>
      <w:proofErr w:type="spellStart"/>
      <w:r w:rsidRPr="00316990">
        <w:rPr>
          <w:rFonts w:asciiTheme="majorHAnsi" w:hAnsiTheme="majorHAnsi" w:cs="Arial"/>
          <w:color w:val="404040" w:themeColor="text1" w:themeTint="BF"/>
          <w:sz w:val="24"/>
          <w:szCs w:val="24"/>
        </w:rPr>
        <w:t>tenderpreneurs</w:t>
      </w:r>
      <w:proofErr w:type="spellEnd"/>
      <w:r w:rsidRPr="00316990">
        <w:rPr>
          <w:rFonts w:asciiTheme="majorHAnsi" w:hAnsiTheme="majorHAnsi" w:cs="Arial"/>
          <w:color w:val="404040" w:themeColor="text1" w:themeTint="BF"/>
          <w:sz w:val="24"/>
          <w:szCs w:val="24"/>
        </w:rPr>
        <w:t xml:space="preserve"> will also register on the website, create a profile, capture their company information and based on their Access Type will view the tender information.</w:t>
      </w:r>
    </w:p>
    <w:p w:rsidR="00316990" w:rsidRPr="00316990" w:rsidRDefault="00316990" w:rsidP="00316990">
      <w:pPr>
        <w:pStyle w:val="BodyText"/>
        <w:rPr>
          <w:rFonts w:asciiTheme="majorHAnsi" w:hAnsiTheme="majorHAnsi" w:cs="Arial"/>
          <w:color w:val="404040" w:themeColor="text1" w:themeTint="BF"/>
          <w:sz w:val="24"/>
          <w:szCs w:val="24"/>
        </w:rPr>
      </w:pPr>
    </w:p>
    <w:p w:rsidR="00316990" w:rsidRPr="007416A5" w:rsidRDefault="00316990" w:rsidP="00316990">
      <w:pPr>
        <w:pStyle w:val="BodyText"/>
        <w:rPr>
          <w:rFonts w:asciiTheme="majorHAnsi" w:hAnsiTheme="majorHAnsi" w:cs="Arial"/>
          <w:b/>
          <w:color w:val="404040" w:themeColor="text1" w:themeTint="BF"/>
          <w:sz w:val="24"/>
          <w:szCs w:val="24"/>
        </w:rPr>
      </w:pPr>
      <w:r w:rsidRPr="007416A5">
        <w:rPr>
          <w:rFonts w:asciiTheme="majorHAnsi" w:hAnsiTheme="majorHAnsi" w:cs="Arial"/>
          <w:b/>
          <w:color w:val="404040" w:themeColor="text1" w:themeTint="BF"/>
          <w:sz w:val="24"/>
          <w:szCs w:val="24"/>
        </w:rPr>
        <w:t>Access Types</w:t>
      </w:r>
    </w:p>
    <w:p w:rsidR="00316990" w:rsidRPr="00316990" w:rsidRDefault="00316990" w:rsidP="00316990">
      <w:pPr>
        <w:pStyle w:val="BodyText"/>
        <w:rPr>
          <w:rFonts w:asciiTheme="majorHAnsi" w:hAnsiTheme="majorHAnsi" w:cs="Arial"/>
          <w:color w:val="404040" w:themeColor="text1" w:themeTint="BF"/>
          <w:sz w:val="24"/>
          <w:szCs w:val="24"/>
        </w:rPr>
      </w:pPr>
      <w:r w:rsidRPr="00316990">
        <w:rPr>
          <w:rFonts w:asciiTheme="majorHAnsi" w:hAnsiTheme="majorHAnsi" w:cs="Arial"/>
          <w:color w:val="404040" w:themeColor="text1" w:themeTint="BF"/>
          <w:sz w:val="24"/>
          <w:szCs w:val="24"/>
        </w:rPr>
        <w:t>Access to the website</w:t>
      </w:r>
      <w:r w:rsidRPr="00316990">
        <w:rPr>
          <w:rFonts w:asciiTheme="majorHAnsi" w:hAnsiTheme="majorHAnsi" w:cs="Arial"/>
          <w:color w:val="404040" w:themeColor="text1" w:themeTint="BF"/>
          <w:sz w:val="24"/>
          <w:szCs w:val="24"/>
        </w:rPr>
        <w:t xml:space="preserve"> </w:t>
      </w:r>
      <w:r w:rsidRPr="00316990">
        <w:rPr>
          <w:rFonts w:asciiTheme="majorHAnsi" w:hAnsiTheme="majorHAnsi" w:cs="Arial"/>
          <w:color w:val="404040" w:themeColor="text1" w:themeTint="BF"/>
          <w:sz w:val="24"/>
          <w:szCs w:val="24"/>
        </w:rPr>
        <w:t xml:space="preserve">will be based on the type of access that is requested, i.e. </w:t>
      </w:r>
      <w:proofErr w:type="gramStart"/>
      <w:r w:rsidRPr="00316990">
        <w:rPr>
          <w:rFonts w:asciiTheme="majorHAnsi" w:hAnsiTheme="majorHAnsi" w:cs="Arial"/>
          <w:color w:val="404040" w:themeColor="text1" w:themeTint="BF"/>
          <w:sz w:val="24"/>
          <w:szCs w:val="24"/>
        </w:rPr>
        <w:t>Basic</w:t>
      </w:r>
      <w:proofErr w:type="gramEnd"/>
      <w:r w:rsidRPr="00316990">
        <w:rPr>
          <w:rFonts w:asciiTheme="majorHAnsi" w:hAnsiTheme="majorHAnsi" w:cs="Arial"/>
          <w:color w:val="404040" w:themeColor="text1" w:themeTint="BF"/>
          <w:sz w:val="24"/>
          <w:szCs w:val="24"/>
        </w:rPr>
        <w:t xml:space="preserve"> or Advances access.</w:t>
      </w:r>
    </w:p>
    <w:p w:rsidR="00316990" w:rsidRPr="00316990" w:rsidRDefault="00316990" w:rsidP="00316990">
      <w:pPr>
        <w:pStyle w:val="BodyText"/>
        <w:rPr>
          <w:rFonts w:asciiTheme="majorHAnsi" w:hAnsiTheme="majorHAnsi" w:cs="Arial"/>
          <w:color w:val="404040" w:themeColor="text1" w:themeTint="BF"/>
          <w:sz w:val="24"/>
          <w:szCs w:val="24"/>
        </w:rPr>
      </w:pPr>
    </w:p>
    <w:p w:rsidR="00316990" w:rsidRPr="00316990" w:rsidRDefault="007416A5" w:rsidP="00316990">
      <w:pPr>
        <w:pStyle w:val="BodyText"/>
        <w:rPr>
          <w:rFonts w:asciiTheme="majorHAnsi" w:hAnsiTheme="majorHAnsi" w:cs="Arial"/>
          <w:color w:val="404040" w:themeColor="text1" w:themeTint="BF"/>
          <w:sz w:val="24"/>
          <w:szCs w:val="24"/>
        </w:rPr>
      </w:pPr>
      <w:proofErr w:type="spellStart"/>
      <w:r>
        <w:rPr>
          <w:rFonts w:asciiTheme="majorHAnsi" w:hAnsiTheme="majorHAnsi" w:cs="Arial"/>
          <w:b/>
          <w:color w:val="404040" w:themeColor="text1" w:themeTint="BF"/>
          <w:sz w:val="24"/>
          <w:szCs w:val="24"/>
        </w:rPr>
        <w:t>Lite</w:t>
      </w:r>
      <w:proofErr w:type="spellEnd"/>
      <w:r w:rsidR="00316990" w:rsidRPr="00316990">
        <w:rPr>
          <w:rFonts w:asciiTheme="majorHAnsi" w:hAnsiTheme="majorHAnsi" w:cs="Arial"/>
          <w:b/>
          <w:color w:val="404040" w:themeColor="text1" w:themeTint="BF"/>
          <w:sz w:val="24"/>
          <w:szCs w:val="24"/>
        </w:rPr>
        <w:t xml:space="preserve"> Access</w:t>
      </w:r>
      <w:r w:rsidR="00316990" w:rsidRPr="00316990">
        <w:rPr>
          <w:rFonts w:asciiTheme="majorHAnsi" w:hAnsiTheme="majorHAnsi" w:cs="Arial"/>
          <w:color w:val="404040" w:themeColor="text1" w:themeTint="BF"/>
          <w:sz w:val="24"/>
          <w:szCs w:val="24"/>
        </w:rPr>
        <w:t xml:space="preserve"> - only allows a user to register, create a profile and view tender information of that day. Previously loaded tender information will not be visible with this type of access.</w:t>
      </w:r>
    </w:p>
    <w:p w:rsidR="00316990" w:rsidRPr="00316990" w:rsidRDefault="00316990" w:rsidP="00316990">
      <w:pPr>
        <w:pStyle w:val="BodyText"/>
        <w:rPr>
          <w:rFonts w:asciiTheme="majorHAnsi" w:hAnsiTheme="majorHAnsi" w:cs="Arial"/>
          <w:color w:val="404040" w:themeColor="text1" w:themeTint="BF"/>
          <w:sz w:val="24"/>
          <w:szCs w:val="24"/>
        </w:rPr>
      </w:pPr>
    </w:p>
    <w:p w:rsidR="00316990" w:rsidRPr="00316990" w:rsidRDefault="007416A5" w:rsidP="00316990">
      <w:pPr>
        <w:pStyle w:val="BodyText"/>
        <w:rPr>
          <w:rFonts w:asciiTheme="majorHAnsi" w:hAnsiTheme="majorHAnsi" w:cs="Arial"/>
          <w:color w:val="404040" w:themeColor="text1" w:themeTint="BF"/>
          <w:sz w:val="24"/>
          <w:szCs w:val="24"/>
        </w:rPr>
      </w:pPr>
      <w:r>
        <w:rPr>
          <w:rFonts w:asciiTheme="majorHAnsi" w:hAnsiTheme="majorHAnsi" w:cs="Arial"/>
          <w:b/>
          <w:color w:val="404040" w:themeColor="text1" w:themeTint="BF"/>
          <w:sz w:val="24"/>
          <w:szCs w:val="24"/>
        </w:rPr>
        <w:t>Premium</w:t>
      </w:r>
      <w:r w:rsidR="00316990" w:rsidRPr="00316990">
        <w:rPr>
          <w:rFonts w:asciiTheme="majorHAnsi" w:hAnsiTheme="majorHAnsi" w:cs="Arial"/>
          <w:b/>
          <w:color w:val="404040" w:themeColor="text1" w:themeTint="BF"/>
          <w:sz w:val="24"/>
          <w:szCs w:val="24"/>
        </w:rPr>
        <w:t xml:space="preserve"> Access</w:t>
      </w:r>
      <w:r w:rsidR="00316990" w:rsidRPr="00316990">
        <w:rPr>
          <w:rFonts w:asciiTheme="majorHAnsi" w:hAnsiTheme="majorHAnsi" w:cs="Arial"/>
          <w:color w:val="404040" w:themeColor="text1" w:themeTint="BF"/>
          <w:sz w:val="24"/>
          <w:szCs w:val="24"/>
        </w:rPr>
        <w:t xml:space="preserve"> - will be based on subscriptions of 3, 6, 12 or 24 months and will allow users to have access to all tender information, search facilities, disable profile from being visible to other users, access to view other profiles, notifications of new tenders or tenders of your interest, access to the social networking website, newsletter, job postings, product launches and events.</w:t>
      </w:r>
    </w:p>
    <w:p w:rsidR="00316990" w:rsidRDefault="00316990" w:rsidP="002C5878">
      <w:pPr>
        <w:spacing w:before="0" w:after="0"/>
        <w:rPr>
          <w:rFonts w:asciiTheme="majorHAnsi" w:hAnsiTheme="majorHAnsi" w:cs="Arial"/>
          <w:color w:val="404040" w:themeColor="text1" w:themeTint="BF"/>
          <w:sz w:val="24"/>
          <w:szCs w:val="24"/>
        </w:rPr>
      </w:pPr>
    </w:p>
    <w:p w:rsidR="00316990" w:rsidRDefault="007416A5" w:rsidP="002C5878">
      <w:pPr>
        <w:spacing w:before="0" w:after="0"/>
        <w:rPr>
          <w:rFonts w:asciiTheme="majorHAnsi" w:hAnsiTheme="majorHAnsi" w:cs="Arial"/>
          <w:color w:val="404040" w:themeColor="text1" w:themeTint="BF"/>
          <w:sz w:val="24"/>
          <w:szCs w:val="24"/>
        </w:rPr>
      </w:pPr>
      <w:r>
        <w:rPr>
          <w:rFonts w:asciiTheme="majorHAnsi" w:hAnsiTheme="majorHAnsi" w:cs="Arial"/>
          <w:color w:val="404040" w:themeColor="text1" w:themeTint="BF"/>
          <w:sz w:val="24"/>
          <w:szCs w:val="24"/>
        </w:rPr>
        <w:t>Countries:</w:t>
      </w:r>
    </w:p>
    <w:p w:rsidR="00316990" w:rsidRDefault="007416A5" w:rsidP="002C5878">
      <w:pPr>
        <w:spacing w:before="0" w:after="0"/>
        <w:rPr>
          <w:rFonts w:asciiTheme="majorHAnsi" w:hAnsiTheme="majorHAnsi" w:cs="Arial"/>
          <w:color w:val="404040" w:themeColor="text1" w:themeTint="BF"/>
          <w:sz w:val="24"/>
          <w:szCs w:val="24"/>
        </w:rPr>
      </w:pPr>
      <w:proofErr w:type="gramStart"/>
      <w:r w:rsidRPr="00316990">
        <w:rPr>
          <w:rFonts w:asciiTheme="majorHAnsi" w:hAnsiTheme="majorHAnsi" w:cs="Arial"/>
          <w:color w:val="404040" w:themeColor="text1" w:themeTint="BF"/>
          <w:sz w:val="24"/>
          <w:szCs w:val="24"/>
        </w:rPr>
        <w:t>Namibia, South Africa, Botswana, Mozambique, Lesotho, Swaziland, Zimbabwe, Zambia and Angola</w:t>
      </w:r>
      <w:r>
        <w:rPr>
          <w:rFonts w:asciiTheme="majorHAnsi" w:hAnsiTheme="majorHAnsi" w:cs="Arial"/>
          <w:color w:val="404040" w:themeColor="text1" w:themeTint="BF"/>
          <w:sz w:val="24"/>
          <w:szCs w:val="24"/>
        </w:rPr>
        <w:t>.</w:t>
      </w:r>
      <w:proofErr w:type="gramEnd"/>
    </w:p>
    <w:p w:rsidR="00316990" w:rsidRDefault="00316990" w:rsidP="002C5878">
      <w:pPr>
        <w:spacing w:before="0" w:after="0"/>
        <w:rPr>
          <w:rFonts w:asciiTheme="majorHAnsi" w:hAnsiTheme="majorHAnsi" w:cs="Arial"/>
          <w:color w:val="404040" w:themeColor="text1" w:themeTint="BF"/>
          <w:sz w:val="24"/>
          <w:szCs w:val="24"/>
        </w:rPr>
      </w:pPr>
    </w:p>
    <w:p w:rsidR="00316990" w:rsidRDefault="007416A5" w:rsidP="002C5878">
      <w:pPr>
        <w:spacing w:before="0" w:after="0"/>
        <w:rPr>
          <w:rFonts w:asciiTheme="majorHAnsi" w:hAnsiTheme="majorHAnsi" w:cs="Arial"/>
          <w:color w:val="404040" w:themeColor="text1" w:themeTint="BF"/>
          <w:sz w:val="24"/>
          <w:szCs w:val="24"/>
        </w:rPr>
      </w:pPr>
      <w:r>
        <w:rPr>
          <w:rFonts w:asciiTheme="majorHAnsi" w:hAnsiTheme="majorHAnsi" w:cs="Arial"/>
          <w:color w:val="404040" w:themeColor="text1" w:themeTint="BF"/>
          <w:sz w:val="24"/>
          <w:szCs w:val="24"/>
        </w:rPr>
        <w:t>Languages:</w:t>
      </w:r>
    </w:p>
    <w:p w:rsidR="007416A5" w:rsidRDefault="007416A5" w:rsidP="002C5878">
      <w:pPr>
        <w:spacing w:before="0" w:after="0"/>
        <w:rPr>
          <w:rFonts w:asciiTheme="majorHAnsi" w:hAnsiTheme="majorHAnsi" w:cs="Arial"/>
          <w:color w:val="404040" w:themeColor="text1" w:themeTint="BF"/>
          <w:sz w:val="24"/>
          <w:szCs w:val="24"/>
        </w:rPr>
      </w:pPr>
      <w:r>
        <w:rPr>
          <w:rFonts w:asciiTheme="majorHAnsi" w:hAnsiTheme="majorHAnsi" w:cs="Arial"/>
          <w:color w:val="404040" w:themeColor="text1" w:themeTint="BF"/>
          <w:sz w:val="24"/>
          <w:szCs w:val="24"/>
        </w:rPr>
        <w:t>English, Portuguese</w:t>
      </w:r>
    </w:p>
    <w:p w:rsidR="00316990" w:rsidRDefault="00316990" w:rsidP="002C5878">
      <w:pPr>
        <w:spacing w:before="0" w:after="0"/>
        <w:rPr>
          <w:rFonts w:asciiTheme="majorHAnsi" w:hAnsiTheme="majorHAnsi" w:cs="Arial"/>
          <w:color w:val="404040" w:themeColor="text1" w:themeTint="BF"/>
          <w:sz w:val="24"/>
          <w:szCs w:val="24"/>
        </w:rPr>
      </w:pPr>
    </w:p>
    <w:p w:rsidR="00316990" w:rsidRPr="00316990" w:rsidRDefault="00316990" w:rsidP="002C5878">
      <w:pPr>
        <w:spacing w:before="0" w:after="0"/>
        <w:rPr>
          <w:rFonts w:asciiTheme="majorHAnsi" w:hAnsiTheme="majorHAnsi" w:cs="Arial"/>
          <w:color w:val="404040" w:themeColor="text1" w:themeTint="BF"/>
          <w:sz w:val="24"/>
          <w:szCs w:val="24"/>
        </w:rPr>
      </w:pPr>
    </w:p>
    <w:p w:rsidR="00316990" w:rsidRPr="007416A5" w:rsidRDefault="00316990" w:rsidP="00316990">
      <w:pPr>
        <w:pStyle w:val="BodyText"/>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lastRenderedPageBreak/>
        <w:t xml:space="preserve">Below is the value chain of the list of services that will be available to users for </w:t>
      </w:r>
      <w:r w:rsidR="001A660E" w:rsidRPr="007416A5">
        <w:rPr>
          <w:rFonts w:asciiTheme="majorHAnsi" w:hAnsiTheme="majorHAnsi"/>
          <w:color w:val="404040" w:themeColor="text1" w:themeTint="BF"/>
          <w:sz w:val="24"/>
          <w:szCs w:val="24"/>
        </w:rPr>
        <w:t>the website.</w:t>
      </w:r>
    </w:p>
    <w:p w:rsidR="00316990" w:rsidRPr="007416A5" w:rsidRDefault="00316990" w:rsidP="00316990">
      <w:pPr>
        <w:pStyle w:val="BodyText"/>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mc:AlternateContent>
          <mc:Choice Requires="wps">
            <w:drawing>
              <wp:anchor distT="0" distB="0" distL="114300" distR="114300" simplePos="0" relativeHeight="251659264" behindDoc="0" locked="0" layoutInCell="1" allowOverlap="1" wp14:anchorId="2AC929B0" wp14:editId="02511B7C">
                <wp:simplePos x="0" y="0"/>
                <wp:positionH relativeFrom="column">
                  <wp:posOffset>57150</wp:posOffset>
                </wp:positionH>
                <wp:positionV relativeFrom="paragraph">
                  <wp:posOffset>49530</wp:posOffset>
                </wp:positionV>
                <wp:extent cx="2063115" cy="3695700"/>
                <wp:effectExtent l="57150" t="57150" r="70485" b="76200"/>
                <wp:wrapNone/>
                <wp:docPr id="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3115" cy="3695700"/>
                        </a:xfrm>
                        <a:prstGeom prst="rect">
                          <a:avLst/>
                        </a:prstGeom>
                        <a:solidFill>
                          <a:srgbClr val="4F81BD"/>
                        </a:solidFill>
                        <a:ln w="127000" cmpd="dbl" algn="ctr">
                          <a:solidFill>
                            <a:srgbClr val="4F81B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16990" w:rsidRDefault="00316990" w:rsidP="00316990">
                            <w:pPr>
                              <w:pStyle w:val="BodyText"/>
                              <w:rPr>
                                <w:rFonts w:cs="Arial"/>
                                <w:b/>
                              </w:rPr>
                            </w:pPr>
                            <w:r w:rsidRPr="002F494E">
                              <w:rPr>
                                <w:rFonts w:cs="Arial"/>
                                <w:b/>
                              </w:rPr>
                              <w:t>List of Services</w:t>
                            </w:r>
                          </w:p>
                          <w:p w:rsidR="00316990" w:rsidRPr="002F494E" w:rsidRDefault="00316990" w:rsidP="00316990">
                            <w:pPr>
                              <w:pStyle w:val="BodyText"/>
                              <w:rPr>
                                <w:rFonts w:cs="Arial"/>
                                <w:b/>
                              </w:rPr>
                            </w:pPr>
                          </w:p>
                          <w:p w:rsidR="00316990" w:rsidRPr="00BA7988" w:rsidRDefault="00316990" w:rsidP="00316990">
                            <w:pPr>
                              <w:pStyle w:val="BodyText"/>
                              <w:numPr>
                                <w:ilvl w:val="0"/>
                                <w:numId w:val="27"/>
                              </w:numPr>
                              <w:spacing w:before="0" w:after="0"/>
                              <w:jc w:val="left"/>
                              <w:rPr>
                                <w:rFonts w:cs="Arial"/>
                              </w:rPr>
                            </w:pPr>
                            <w:r w:rsidRPr="00BA7988">
                              <w:rPr>
                                <w:rFonts w:cs="Arial"/>
                              </w:rPr>
                              <w:t>Tenders from governments</w:t>
                            </w:r>
                          </w:p>
                          <w:p w:rsidR="00316990" w:rsidRPr="00BA7988" w:rsidRDefault="00316990" w:rsidP="00316990">
                            <w:pPr>
                              <w:pStyle w:val="BodyText"/>
                              <w:numPr>
                                <w:ilvl w:val="0"/>
                                <w:numId w:val="27"/>
                              </w:numPr>
                              <w:spacing w:before="0" w:after="0"/>
                              <w:jc w:val="left"/>
                              <w:rPr>
                                <w:rFonts w:cs="Arial"/>
                              </w:rPr>
                            </w:pPr>
                            <w:r w:rsidRPr="00BA7988">
                              <w:rPr>
                                <w:rFonts w:cs="Arial"/>
                              </w:rPr>
                              <w:t>Tenders from private companies</w:t>
                            </w:r>
                          </w:p>
                          <w:p w:rsidR="00316990" w:rsidRPr="00BA7988" w:rsidRDefault="00316990" w:rsidP="00316990">
                            <w:pPr>
                              <w:pStyle w:val="BodyText"/>
                              <w:numPr>
                                <w:ilvl w:val="0"/>
                                <w:numId w:val="27"/>
                              </w:numPr>
                              <w:spacing w:before="0" w:after="0"/>
                              <w:jc w:val="left"/>
                              <w:rPr>
                                <w:rFonts w:cs="Arial"/>
                              </w:rPr>
                            </w:pPr>
                            <w:r w:rsidRPr="00BA7988">
                              <w:rPr>
                                <w:rFonts w:cs="Arial"/>
                              </w:rPr>
                              <w:t>Forms and regulations for government tenders</w:t>
                            </w:r>
                          </w:p>
                          <w:p w:rsidR="00316990" w:rsidRPr="00BA7988" w:rsidRDefault="00316990" w:rsidP="00316990">
                            <w:pPr>
                              <w:pStyle w:val="BodyText"/>
                              <w:numPr>
                                <w:ilvl w:val="0"/>
                                <w:numId w:val="27"/>
                              </w:numPr>
                              <w:spacing w:before="0" w:after="0"/>
                              <w:jc w:val="left"/>
                              <w:rPr>
                                <w:rFonts w:cs="Arial"/>
                              </w:rPr>
                            </w:pPr>
                            <w:r w:rsidRPr="00BA7988">
                              <w:rPr>
                                <w:rFonts w:cs="Arial"/>
                              </w:rPr>
                              <w:t>Dir</w:t>
                            </w:r>
                            <w:r>
                              <w:rPr>
                                <w:rFonts w:cs="Arial"/>
                              </w:rPr>
                              <w:t>ectory to user company profiles</w:t>
                            </w:r>
                          </w:p>
                          <w:p w:rsidR="00316990" w:rsidRPr="00BA7988" w:rsidRDefault="00316990" w:rsidP="00316990">
                            <w:pPr>
                              <w:pStyle w:val="BodyText"/>
                              <w:numPr>
                                <w:ilvl w:val="0"/>
                                <w:numId w:val="27"/>
                              </w:numPr>
                              <w:spacing w:before="0" w:after="0"/>
                              <w:jc w:val="left"/>
                              <w:rPr>
                                <w:rFonts w:cs="Arial"/>
                              </w:rPr>
                            </w:pPr>
                            <w:r w:rsidRPr="00BA7988">
                              <w:rPr>
                                <w:rFonts w:cs="Arial"/>
                              </w:rPr>
                              <w:t>Weekly newsletter of new tenders loaded</w:t>
                            </w:r>
                          </w:p>
                          <w:p w:rsidR="00316990" w:rsidRPr="00BA7988" w:rsidRDefault="00316990" w:rsidP="00316990">
                            <w:pPr>
                              <w:pStyle w:val="BodyText"/>
                              <w:numPr>
                                <w:ilvl w:val="0"/>
                                <w:numId w:val="27"/>
                              </w:numPr>
                              <w:spacing w:before="0" w:after="0"/>
                              <w:jc w:val="left"/>
                              <w:rPr>
                                <w:rFonts w:cs="Arial"/>
                              </w:rPr>
                            </w:pPr>
                            <w:r w:rsidRPr="00BA7988">
                              <w:rPr>
                                <w:rFonts w:cs="Arial"/>
                              </w:rPr>
                              <w:t xml:space="preserve">SMS tender info (by country, city, and/or industry) on request via </w:t>
                            </w:r>
                            <w:proofErr w:type="spellStart"/>
                            <w:r w:rsidRPr="00BA7988">
                              <w:rPr>
                                <w:rFonts w:cs="Arial"/>
                              </w:rPr>
                              <w:t>sms</w:t>
                            </w:r>
                            <w:proofErr w:type="spellEnd"/>
                            <w:r w:rsidRPr="00BA7988">
                              <w:rPr>
                                <w:rFonts w:cs="Arial"/>
                              </w:rPr>
                              <w:t xml:space="preserve"> code</w:t>
                            </w:r>
                          </w:p>
                          <w:p w:rsidR="00316990" w:rsidRDefault="00316990" w:rsidP="00316990">
                            <w:pPr>
                              <w:pStyle w:val="BodyText"/>
                              <w:numPr>
                                <w:ilvl w:val="0"/>
                                <w:numId w:val="27"/>
                              </w:numPr>
                              <w:spacing w:before="0" w:after="0"/>
                              <w:jc w:val="left"/>
                              <w:rPr>
                                <w:rFonts w:cs="Arial"/>
                              </w:rPr>
                            </w:pPr>
                            <w:r w:rsidRPr="00BA7988">
                              <w:rPr>
                                <w:rFonts w:cs="Arial"/>
                              </w:rPr>
                              <w:t xml:space="preserve">SMS user company info (by country, city and/or industry) on request via </w:t>
                            </w:r>
                            <w:proofErr w:type="spellStart"/>
                            <w:r w:rsidRPr="00BA7988">
                              <w:rPr>
                                <w:rFonts w:cs="Arial"/>
                              </w:rPr>
                              <w:t>sms</w:t>
                            </w:r>
                            <w:proofErr w:type="spellEnd"/>
                            <w:r w:rsidRPr="00BA7988">
                              <w:rPr>
                                <w:rFonts w:cs="Arial"/>
                              </w:rPr>
                              <w:t xml:space="preserve"> code</w:t>
                            </w:r>
                          </w:p>
                          <w:p w:rsidR="00316990" w:rsidRDefault="00316990" w:rsidP="00316990">
                            <w:pPr>
                              <w:pStyle w:val="BodyText"/>
                              <w:numPr>
                                <w:ilvl w:val="0"/>
                                <w:numId w:val="27"/>
                              </w:numPr>
                              <w:spacing w:before="0" w:after="0"/>
                              <w:jc w:val="left"/>
                              <w:rPr>
                                <w:rFonts w:cs="Arial"/>
                              </w:rPr>
                            </w:pPr>
                            <w:r>
                              <w:rPr>
                                <w:rFonts w:cs="Arial"/>
                              </w:rPr>
                              <w:t>Direct emailing of specific tender information</w:t>
                            </w:r>
                          </w:p>
                          <w:p w:rsidR="00316990" w:rsidRPr="002F494E" w:rsidRDefault="00316990" w:rsidP="00316990">
                            <w:pPr>
                              <w:pStyle w:val="BodyText"/>
                              <w:numPr>
                                <w:ilvl w:val="0"/>
                                <w:numId w:val="27"/>
                              </w:numPr>
                              <w:spacing w:before="0" w:after="0"/>
                              <w:jc w:val="left"/>
                              <w:rPr>
                                <w:rFonts w:cs="Arial"/>
                              </w:rPr>
                            </w:pPr>
                            <w:r>
                              <w:rPr>
                                <w:rFonts w:cs="Arial"/>
                              </w:rPr>
                              <w:t>Detailed info of user company profiles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5pt;margin-top:3.9pt;width:162.45pt;height:2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" fillcolor="#4f81bd" strokecolor="#4f81bd" strokeweight="10pt">
                <v:stroke linestyle="thinThin"/>
                <v:shadow color="#868686"/>
                <v:textbox>
                  <w:txbxContent>
                    <w:p w:rsidR="00316990" w:rsidRDefault="00316990" w:rsidP="00316990">
                      <w:pPr>
                        <w:pStyle w:val="BodyText"/>
                        <w:rPr>
                          <w:rFonts w:cs="Arial"/>
                          <w:b/>
                        </w:rPr>
                      </w:pPr>
                      <w:r w:rsidRPr="002F494E">
                        <w:rPr>
                          <w:rFonts w:cs="Arial"/>
                          <w:b/>
                        </w:rPr>
                        <w:t>List of Services</w:t>
                      </w:r>
                    </w:p>
                    <w:p w:rsidR="00316990" w:rsidRPr="002F494E" w:rsidRDefault="00316990" w:rsidP="00316990">
                      <w:pPr>
                        <w:pStyle w:val="BodyText"/>
                        <w:rPr>
                          <w:rFonts w:cs="Arial"/>
                          <w:b/>
                        </w:rPr>
                      </w:pPr>
                    </w:p>
                    <w:p w:rsidR="00316990" w:rsidRPr="00BA7988" w:rsidRDefault="00316990" w:rsidP="00316990">
                      <w:pPr>
                        <w:pStyle w:val="BodyText"/>
                        <w:numPr>
                          <w:ilvl w:val="0"/>
                          <w:numId w:val="27"/>
                        </w:numPr>
                        <w:spacing w:before="0" w:after="0"/>
                        <w:jc w:val="left"/>
                        <w:rPr>
                          <w:rFonts w:cs="Arial"/>
                        </w:rPr>
                      </w:pPr>
                      <w:r w:rsidRPr="00BA7988">
                        <w:rPr>
                          <w:rFonts w:cs="Arial"/>
                        </w:rPr>
                        <w:t>Tenders from governments</w:t>
                      </w:r>
                    </w:p>
                    <w:p w:rsidR="00316990" w:rsidRPr="00BA7988" w:rsidRDefault="00316990" w:rsidP="00316990">
                      <w:pPr>
                        <w:pStyle w:val="BodyText"/>
                        <w:numPr>
                          <w:ilvl w:val="0"/>
                          <w:numId w:val="27"/>
                        </w:numPr>
                        <w:spacing w:before="0" w:after="0"/>
                        <w:jc w:val="left"/>
                        <w:rPr>
                          <w:rFonts w:cs="Arial"/>
                        </w:rPr>
                      </w:pPr>
                      <w:r w:rsidRPr="00BA7988">
                        <w:rPr>
                          <w:rFonts w:cs="Arial"/>
                        </w:rPr>
                        <w:t>Tenders from private companies</w:t>
                      </w:r>
                    </w:p>
                    <w:p w:rsidR="00316990" w:rsidRPr="00BA7988" w:rsidRDefault="00316990" w:rsidP="00316990">
                      <w:pPr>
                        <w:pStyle w:val="BodyText"/>
                        <w:numPr>
                          <w:ilvl w:val="0"/>
                          <w:numId w:val="27"/>
                        </w:numPr>
                        <w:spacing w:before="0" w:after="0"/>
                        <w:jc w:val="left"/>
                        <w:rPr>
                          <w:rFonts w:cs="Arial"/>
                        </w:rPr>
                      </w:pPr>
                      <w:r w:rsidRPr="00BA7988">
                        <w:rPr>
                          <w:rFonts w:cs="Arial"/>
                        </w:rPr>
                        <w:t>Forms and regulations for government tenders</w:t>
                      </w:r>
                    </w:p>
                    <w:p w:rsidR="00316990" w:rsidRPr="00BA7988" w:rsidRDefault="00316990" w:rsidP="00316990">
                      <w:pPr>
                        <w:pStyle w:val="BodyText"/>
                        <w:numPr>
                          <w:ilvl w:val="0"/>
                          <w:numId w:val="27"/>
                        </w:numPr>
                        <w:spacing w:before="0" w:after="0"/>
                        <w:jc w:val="left"/>
                        <w:rPr>
                          <w:rFonts w:cs="Arial"/>
                        </w:rPr>
                      </w:pPr>
                      <w:r w:rsidRPr="00BA7988">
                        <w:rPr>
                          <w:rFonts w:cs="Arial"/>
                        </w:rPr>
                        <w:t>Dir</w:t>
                      </w:r>
                      <w:r>
                        <w:rPr>
                          <w:rFonts w:cs="Arial"/>
                        </w:rPr>
                        <w:t>ectory to user company profiles</w:t>
                      </w:r>
                    </w:p>
                    <w:p w:rsidR="00316990" w:rsidRPr="00BA7988" w:rsidRDefault="00316990" w:rsidP="00316990">
                      <w:pPr>
                        <w:pStyle w:val="BodyText"/>
                        <w:numPr>
                          <w:ilvl w:val="0"/>
                          <w:numId w:val="27"/>
                        </w:numPr>
                        <w:spacing w:before="0" w:after="0"/>
                        <w:jc w:val="left"/>
                        <w:rPr>
                          <w:rFonts w:cs="Arial"/>
                        </w:rPr>
                      </w:pPr>
                      <w:r w:rsidRPr="00BA7988">
                        <w:rPr>
                          <w:rFonts w:cs="Arial"/>
                        </w:rPr>
                        <w:t>Weekly newsletter of new tenders loaded</w:t>
                      </w:r>
                    </w:p>
                    <w:p w:rsidR="00316990" w:rsidRPr="00BA7988" w:rsidRDefault="00316990" w:rsidP="00316990">
                      <w:pPr>
                        <w:pStyle w:val="BodyText"/>
                        <w:numPr>
                          <w:ilvl w:val="0"/>
                          <w:numId w:val="27"/>
                        </w:numPr>
                        <w:spacing w:before="0" w:after="0"/>
                        <w:jc w:val="left"/>
                        <w:rPr>
                          <w:rFonts w:cs="Arial"/>
                        </w:rPr>
                      </w:pPr>
                      <w:r w:rsidRPr="00BA7988">
                        <w:rPr>
                          <w:rFonts w:cs="Arial"/>
                        </w:rPr>
                        <w:t xml:space="preserve">SMS tender info (by country, city, and/or industry) on request via </w:t>
                      </w:r>
                      <w:proofErr w:type="spellStart"/>
                      <w:r w:rsidRPr="00BA7988">
                        <w:rPr>
                          <w:rFonts w:cs="Arial"/>
                        </w:rPr>
                        <w:t>sms</w:t>
                      </w:r>
                      <w:proofErr w:type="spellEnd"/>
                      <w:r w:rsidRPr="00BA7988">
                        <w:rPr>
                          <w:rFonts w:cs="Arial"/>
                        </w:rPr>
                        <w:t xml:space="preserve"> code</w:t>
                      </w:r>
                    </w:p>
                    <w:p w:rsidR="00316990" w:rsidRDefault="00316990" w:rsidP="00316990">
                      <w:pPr>
                        <w:pStyle w:val="BodyText"/>
                        <w:numPr>
                          <w:ilvl w:val="0"/>
                          <w:numId w:val="27"/>
                        </w:numPr>
                        <w:spacing w:before="0" w:after="0"/>
                        <w:jc w:val="left"/>
                        <w:rPr>
                          <w:rFonts w:cs="Arial"/>
                        </w:rPr>
                      </w:pPr>
                      <w:r w:rsidRPr="00BA7988">
                        <w:rPr>
                          <w:rFonts w:cs="Arial"/>
                        </w:rPr>
                        <w:t xml:space="preserve">SMS user company info (by country, city and/or industry) on request via </w:t>
                      </w:r>
                      <w:proofErr w:type="spellStart"/>
                      <w:r w:rsidRPr="00BA7988">
                        <w:rPr>
                          <w:rFonts w:cs="Arial"/>
                        </w:rPr>
                        <w:t>sms</w:t>
                      </w:r>
                      <w:proofErr w:type="spellEnd"/>
                      <w:r w:rsidRPr="00BA7988">
                        <w:rPr>
                          <w:rFonts w:cs="Arial"/>
                        </w:rPr>
                        <w:t xml:space="preserve"> code</w:t>
                      </w:r>
                    </w:p>
                    <w:p w:rsidR="00316990" w:rsidRDefault="00316990" w:rsidP="00316990">
                      <w:pPr>
                        <w:pStyle w:val="BodyText"/>
                        <w:numPr>
                          <w:ilvl w:val="0"/>
                          <w:numId w:val="27"/>
                        </w:numPr>
                        <w:spacing w:before="0" w:after="0"/>
                        <w:jc w:val="left"/>
                        <w:rPr>
                          <w:rFonts w:cs="Arial"/>
                        </w:rPr>
                      </w:pPr>
                      <w:r>
                        <w:rPr>
                          <w:rFonts w:cs="Arial"/>
                        </w:rPr>
                        <w:t>Direct emailing of specific tender information</w:t>
                      </w:r>
                    </w:p>
                    <w:p w:rsidR="00316990" w:rsidRPr="002F494E" w:rsidRDefault="00316990" w:rsidP="00316990">
                      <w:pPr>
                        <w:pStyle w:val="BodyText"/>
                        <w:numPr>
                          <w:ilvl w:val="0"/>
                          <w:numId w:val="27"/>
                        </w:numPr>
                        <w:spacing w:before="0" w:after="0"/>
                        <w:jc w:val="left"/>
                        <w:rPr>
                          <w:rFonts w:cs="Arial"/>
                        </w:rPr>
                      </w:pPr>
                      <w:r>
                        <w:rPr>
                          <w:rFonts w:cs="Arial"/>
                        </w:rPr>
                        <w:t>Detailed info of user company profiles</w:t>
                      </w:r>
                    </w:p>
                  </w:txbxContent>
                </v:textbox>
              </v:shape>
            </w:pict>
          </mc:Fallback>
        </mc:AlternateContent>
      </w:r>
      <w:r w:rsidRPr="007416A5">
        <w:rPr>
          <w:rFonts w:asciiTheme="majorHAnsi" w:hAnsiTheme="majorHAnsi"/>
          <w:color w:val="404040" w:themeColor="text1" w:themeTint="BF"/>
          <w:sz w:val="24"/>
          <w:szCs w:val="24"/>
        </w:rPr>
        <mc:AlternateContent>
          <mc:Choice Requires="wps">
            <w:drawing>
              <wp:anchor distT="0" distB="0" distL="114300" distR="114300" simplePos="0" relativeHeight="251661312" behindDoc="0" locked="0" layoutInCell="1" allowOverlap="1" wp14:anchorId="694F1140" wp14:editId="1955A2BD">
                <wp:simplePos x="0" y="0"/>
                <wp:positionH relativeFrom="column">
                  <wp:posOffset>4105275</wp:posOffset>
                </wp:positionH>
                <wp:positionV relativeFrom="paragraph">
                  <wp:posOffset>-3175</wp:posOffset>
                </wp:positionV>
                <wp:extent cx="1981200" cy="3743325"/>
                <wp:effectExtent l="66675" t="63500" r="66675" b="69850"/>
                <wp:wrapNone/>
                <wp:docPr id="6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3743325"/>
                        </a:xfrm>
                        <a:prstGeom prst="rect">
                          <a:avLst/>
                        </a:prstGeom>
                        <a:solidFill>
                          <a:srgbClr val="4F81BD"/>
                        </a:solidFill>
                        <a:ln w="127000" cmpd="dbl" algn="ctr">
                          <a:solidFill>
                            <a:srgbClr val="4F81B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16990" w:rsidRDefault="00316990" w:rsidP="001A660E">
                            <w:pPr>
                              <w:pStyle w:val="BodyText"/>
                              <w:jc w:val="left"/>
                              <w:rPr>
                                <w:rFonts w:cs="Arial"/>
                                <w:b/>
                              </w:rPr>
                            </w:pPr>
                            <w:r>
                              <w:rPr>
                                <w:rFonts w:cs="Arial"/>
                                <w:b/>
                              </w:rPr>
                              <w:t>User Browsing Categories</w:t>
                            </w:r>
                          </w:p>
                          <w:p w:rsidR="00316990" w:rsidRPr="002F494E" w:rsidRDefault="00316990" w:rsidP="00316990">
                            <w:pPr>
                              <w:pStyle w:val="BodyText"/>
                              <w:rPr>
                                <w:rFonts w:cs="Arial"/>
                                <w:b/>
                              </w:rPr>
                            </w:pPr>
                          </w:p>
                          <w:p w:rsidR="00316990" w:rsidRPr="002F494E" w:rsidRDefault="00316990" w:rsidP="00316990">
                            <w:pPr>
                              <w:pStyle w:val="BodyText"/>
                              <w:numPr>
                                <w:ilvl w:val="0"/>
                                <w:numId w:val="28"/>
                              </w:numPr>
                              <w:spacing w:before="0" w:after="0"/>
                              <w:jc w:val="left"/>
                              <w:rPr>
                                <w:rFonts w:cs="Arial"/>
                              </w:rPr>
                            </w:pPr>
                            <w:r w:rsidRPr="002F494E">
                              <w:t>List of Tenders</w:t>
                            </w:r>
                          </w:p>
                          <w:p w:rsidR="00316990" w:rsidRPr="002F494E" w:rsidRDefault="00316990" w:rsidP="00316990">
                            <w:pPr>
                              <w:pStyle w:val="BodyText"/>
                              <w:numPr>
                                <w:ilvl w:val="0"/>
                                <w:numId w:val="28"/>
                              </w:numPr>
                              <w:spacing w:before="0" w:after="0"/>
                              <w:jc w:val="left"/>
                              <w:rPr>
                                <w:rFonts w:cs="Arial"/>
                              </w:rPr>
                            </w:pPr>
                            <w:r w:rsidRPr="002F494E">
                              <w:t>Tender Resources</w:t>
                            </w:r>
                          </w:p>
                          <w:p w:rsidR="00316990" w:rsidRPr="002F494E" w:rsidRDefault="00316990" w:rsidP="00316990">
                            <w:pPr>
                              <w:pStyle w:val="BodyText"/>
                              <w:numPr>
                                <w:ilvl w:val="0"/>
                                <w:numId w:val="28"/>
                              </w:numPr>
                              <w:spacing w:before="0" w:after="0"/>
                              <w:jc w:val="left"/>
                              <w:rPr>
                                <w:rFonts w:cs="Arial"/>
                              </w:rPr>
                            </w:pPr>
                            <w:r w:rsidRPr="002F494E">
                              <w:t>Company Profiles</w:t>
                            </w:r>
                          </w:p>
                          <w:p w:rsidR="00316990" w:rsidRPr="002F494E" w:rsidRDefault="00316990" w:rsidP="00316990">
                            <w:pPr>
                              <w:pStyle w:val="BodyText"/>
                              <w:numPr>
                                <w:ilvl w:val="0"/>
                                <w:numId w:val="28"/>
                              </w:numPr>
                              <w:spacing w:before="0" w:after="0"/>
                              <w:jc w:val="left"/>
                              <w:rPr>
                                <w:rFonts w:cs="Arial"/>
                              </w:rPr>
                            </w:pPr>
                            <w:r w:rsidRPr="002F494E">
                              <w:t>User Profiles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23.25pt;margin-top:-.25pt;width:156pt;height:29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" fillcolor="#4f81bd" strokecolor="#4f81bd" strokeweight="10pt">
                <v:stroke linestyle="thinThin"/>
                <v:shadow color="#868686"/>
                <v:textbox>
                  <w:txbxContent>
                    <w:p w:rsidR="00316990" w:rsidRDefault="00316990" w:rsidP="001A660E">
                      <w:pPr>
                        <w:pStyle w:val="BodyText"/>
                        <w:jc w:val="left"/>
                        <w:rPr>
                          <w:rFonts w:cs="Arial"/>
                          <w:b/>
                        </w:rPr>
                      </w:pPr>
                      <w:r>
                        <w:rPr>
                          <w:rFonts w:cs="Arial"/>
                          <w:b/>
                        </w:rPr>
                        <w:t>User Browsing Categories</w:t>
                      </w:r>
                    </w:p>
                    <w:p w:rsidR="00316990" w:rsidRPr="002F494E" w:rsidRDefault="00316990" w:rsidP="00316990">
                      <w:pPr>
                        <w:pStyle w:val="BodyText"/>
                        <w:rPr>
                          <w:rFonts w:cs="Arial"/>
                          <w:b/>
                        </w:rPr>
                      </w:pPr>
                    </w:p>
                    <w:p w:rsidR="00316990" w:rsidRPr="002F494E" w:rsidRDefault="00316990" w:rsidP="00316990">
                      <w:pPr>
                        <w:pStyle w:val="BodyText"/>
                        <w:numPr>
                          <w:ilvl w:val="0"/>
                          <w:numId w:val="28"/>
                        </w:numPr>
                        <w:spacing w:before="0" w:after="0"/>
                        <w:jc w:val="left"/>
                        <w:rPr>
                          <w:rFonts w:cs="Arial"/>
                        </w:rPr>
                      </w:pPr>
                      <w:r w:rsidRPr="002F494E">
                        <w:t>List of Tenders</w:t>
                      </w:r>
                    </w:p>
                    <w:p w:rsidR="00316990" w:rsidRPr="002F494E" w:rsidRDefault="00316990" w:rsidP="00316990">
                      <w:pPr>
                        <w:pStyle w:val="BodyText"/>
                        <w:numPr>
                          <w:ilvl w:val="0"/>
                          <w:numId w:val="28"/>
                        </w:numPr>
                        <w:spacing w:before="0" w:after="0"/>
                        <w:jc w:val="left"/>
                        <w:rPr>
                          <w:rFonts w:cs="Arial"/>
                        </w:rPr>
                      </w:pPr>
                      <w:r w:rsidRPr="002F494E">
                        <w:t>Tender Resources</w:t>
                      </w:r>
                    </w:p>
                    <w:p w:rsidR="00316990" w:rsidRPr="002F494E" w:rsidRDefault="00316990" w:rsidP="00316990">
                      <w:pPr>
                        <w:pStyle w:val="BodyText"/>
                        <w:numPr>
                          <w:ilvl w:val="0"/>
                          <w:numId w:val="28"/>
                        </w:numPr>
                        <w:spacing w:before="0" w:after="0"/>
                        <w:jc w:val="left"/>
                        <w:rPr>
                          <w:rFonts w:cs="Arial"/>
                        </w:rPr>
                      </w:pPr>
                      <w:r w:rsidRPr="002F494E">
                        <w:t>Company Profiles</w:t>
                      </w:r>
                    </w:p>
                    <w:p w:rsidR="00316990" w:rsidRPr="002F494E" w:rsidRDefault="00316990" w:rsidP="00316990">
                      <w:pPr>
                        <w:pStyle w:val="BodyText"/>
                        <w:numPr>
                          <w:ilvl w:val="0"/>
                          <w:numId w:val="28"/>
                        </w:numPr>
                        <w:spacing w:before="0" w:after="0"/>
                        <w:jc w:val="left"/>
                        <w:rPr>
                          <w:rFonts w:cs="Arial"/>
                        </w:rPr>
                      </w:pPr>
                      <w:r w:rsidRPr="002F494E">
                        <w:t>User Profiles</w:t>
                      </w:r>
                    </w:p>
                  </w:txbxContent>
                </v:textbox>
              </v:shape>
            </w:pict>
          </mc:Fallback>
        </mc:AlternateContent>
      </w:r>
    </w:p>
    <w:p w:rsidR="00316990" w:rsidRPr="007416A5" w:rsidRDefault="00316990" w:rsidP="00316990">
      <w:pPr>
        <w:pStyle w:val="BodyText"/>
        <w:rPr>
          <w:rFonts w:asciiTheme="majorHAnsi" w:hAnsiTheme="majorHAnsi"/>
          <w:color w:val="404040" w:themeColor="text1" w:themeTint="BF"/>
          <w:sz w:val="24"/>
          <w:szCs w:val="24"/>
        </w:rPr>
      </w:pPr>
    </w:p>
    <w:p w:rsidR="00316990" w:rsidRPr="007416A5" w:rsidRDefault="00316990" w:rsidP="00316990">
      <w:pPr>
        <w:pStyle w:val="BodyText"/>
        <w:rPr>
          <w:rFonts w:asciiTheme="majorHAnsi" w:hAnsiTheme="majorHAnsi"/>
          <w:color w:val="404040" w:themeColor="text1" w:themeTint="BF"/>
          <w:sz w:val="24"/>
          <w:szCs w:val="24"/>
        </w:rPr>
      </w:pPr>
    </w:p>
    <w:p w:rsidR="00316990" w:rsidRPr="007416A5" w:rsidRDefault="00316990" w:rsidP="00316990">
      <w:pPr>
        <w:pStyle w:val="BodyText"/>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mc:AlternateContent>
          <mc:Choice Requires="wpg">
            <w:drawing>
              <wp:anchor distT="0" distB="0" distL="114300" distR="114300" simplePos="0" relativeHeight="251662336" behindDoc="0" locked="0" layoutInCell="1" allowOverlap="1" wp14:anchorId="051E6880" wp14:editId="7A9BB211">
                <wp:simplePos x="0" y="0"/>
                <wp:positionH relativeFrom="column">
                  <wp:posOffset>2209800</wp:posOffset>
                </wp:positionH>
                <wp:positionV relativeFrom="paragraph">
                  <wp:posOffset>134620</wp:posOffset>
                </wp:positionV>
                <wp:extent cx="1794510" cy="1552575"/>
                <wp:effectExtent l="19050" t="38100" r="15240" b="66675"/>
                <wp:wrapNone/>
                <wp:docPr id="6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4510" cy="1552575"/>
                          <a:chOff x="4740" y="1965"/>
                          <a:chExt cx="2826" cy="2445"/>
                        </a:xfrm>
                      </wpg:grpSpPr>
                      <wps:wsp>
                        <wps:cNvPr id="65" name="AutoShape 12"/>
                        <wps:cNvSpPr>
                          <a:spLocks noChangeArrowheads="1"/>
                        </wps:cNvSpPr>
                        <wps:spPr bwMode="auto">
                          <a:xfrm>
                            <a:off x="4740" y="1965"/>
                            <a:ext cx="2826" cy="2445"/>
                          </a:xfrm>
                          <a:prstGeom prst="leftRightArrow">
                            <a:avLst>
                              <a:gd name="adj1" fmla="val 50000"/>
                              <a:gd name="adj2" fmla="val 23117"/>
                            </a:avLst>
                          </a:prstGeom>
                          <a:solidFill>
                            <a:srgbClr val="FFFFFF"/>
                          </a:solidFill>
                          <a:ln w="19050">
                            <a:solidFill>
                              <a:srgbClr val="365F91"/>
                            </a:solidFill>
                            <a:miter lim="800000"/>
                            <a:headEnd/>
                            <a:tailEnd/>
                          </a:ln>
                        </wps:spPr>
                        <wps:bodyPr rot="0" vert="horz" wrap="square" lIns="91440" tIns="45720" rIns="91440" bIns="45720" anchor="t" anchorCtr="0" upright="1">
                          <a:noAutofit/>
                        </wps:bodyPr>
                      </wps:wsp>
                      <pic:pic xmlns:pic="http://schemas.openxmlformats.org/drawingml/2006/picture">
                        <pic:nvPicPr>
                          <pic:cNvPr id="66" name="rg_hi" descr="http://t2.gstatic.com/images?q=tbn:ANd9GcQynF-BvxzLd6BZoV7VEd9GGs9JnPyajv29_c9T-NlaJ3WfUrjCdQ"/>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5460" y="2706"/>
                            <a:ext cx="1350" cy="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14" o:spid="_x0000_s1026" style="position:absolute;margin-left:174pt;margin-top:10.6pt;width:141.3pt;height:122.25pt;z-index:251662336" coordorigin="4740,1965" coordsize="2826,244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">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12" o:spid="_x0000_s1027" type="#_x0000_t69" style="position:absolute;left:4740;top:1965;width:2826;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JUPsYA&#10;AADbAAAADwAAAGRycy9kb3ducmV2LnhtbESPQWvCQBSE74L/YXmCl6IbS9USXaUWBBWFakvq8Zl9&#10;JqHZtyG7avz33ULB4zAz3zDTeWNKcaXaFZYVDPoRCOLU6oIzBV+fy94rCOeRNZaWScGdHMxn7dYU&#10;Y21vvKfrwWciQNjFqCD3voqldGlOBl3fVsTBO9vaoA+yzqSu8RbgppTPUTSSBgsOCzlW9J5T+nO4&#10;GAVyFy22x30i7VPyMU5Om+/17oWV6naatwkIT41/hP/bK61gNIS/L+EHy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xJUPsYAAADbAAAADwAAAAAAAAAAAAAAAACYAgAAZHJz&#10;L2Rvd25yZXYueG1sUEsFBgAAAAAEAAQA9QAAAIsDAAAAAA==&#10;" strokecolor="#365f91"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g_hi" o:spid="_x0000_s1028" type="#_x0000_t75" alt="http://t2.gstatic.com/images?q=tbn:ANd9GcQynF-BvxzLd6BZoV7VEd9GGs9JnPyajv29_c9T-NlaJ3WfUrjCdQ" style="position:absolute;left:5460;top:2706;width:1350;height:9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moKQXDAAAA2wAAAA8AAABkcnMvZG93bnJldi54bWxEj0FrwkAUhO8F/8PyhN6ajR5CGl1FhEIv&#10;OTQpiLdn9pkEs2+X7Nak/75bEDwOM98Ms93PZhB3Gn1vWcEqSUEQN1b33Cr4rj/echA+IGscLJOC&#10;X/Kw3y1etlhoO/EX3avQiljCvkAFXQiukNI3HRn0iXXE0bva0WCIcmylHnGK5WaQ6zTNpMGe40KH&#10;jo4dNbfqxyjI3mtn1tOlLG1+PvGQNe608kq9LufDBkSgOTzDD/pTRy6D/y/xB8jd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agpBcMAAADbAAAADwAAAAAAAAAAAAAAAACf&#10;AgAAZHJzL2Rvd25yZXYueG1sUEsFBgAAAAAEAAQA9wAAAI8DAAAAAA==&#10;">
                  <v:imagedata r:id="rId10" r:href="rId11"/>
                </v:shape>
              </v:group>
            </w:pict>
          </mc:Fallback>
        </mc:AlternateContent>
      </w:r>
    </w:p>
    <w:p w:rsidR="00316990" w:rsidRPr="007416A5" w:rsidRDefault="00316990" w:rsidP="00316990">
      <w:pPr>
        <w:pStyle w:val="BodyText"/>
        <w:rPr>
          <w:rFonts w:asciiTheme="majorHAnsi" w:hAnsiTheme="majorHAnsi"/>
          <w:color w:val="404040" w:themeColor="text1" w:themeTint="BF"/>
          <w:sz w:val="24"/>
          <w:szCs w:val="24"/>
        </w:rPr>
      </w:pPr>
    </w:p>
    <w:p w:rsidR="00316990" w:rsidRPr="007416A5" w:rsidRDefault="00316990" w:rsidP="00316990">
      <w:pPr>
        <w:pStyle w:val="BodyText"/>
        <w:rPr>
          <w:rFonts w:asciiTheme="majorHAnsi" w:hAnsiTheme="majorHAnsi"/>
          <w:color w:val="404040" w:themeColor="text1" w:themeTint="BF"/>
          <w:sz w:val="24"/>
          <w:szCs w:val="24"/>
        </w:rPr>
      </w:pPr>
    </w:p>
    <w:p w:rsidR="00316990" w:rsidRPr="007416A5" w:rsidRDefault="00316990" w:rsidP="00316990">
      <w:pPr>
        <w:pStyle w:val="BodyText"/>
        <w:rPr>
          <w:rFonts w:asciiTheme="majorHAnsi" w:hAnsiTheme="majorHAnsi"/>
          <w:color w:val="404040" w:themeColor="text1" w:themeTint="BF"/>
          <w:sz w:val="24"/>
          <w:szCs w:val="24"/>
        </w:rPr>
      </w:pPr>
    </w:p>
    <w:p w:rsidR="00316990" w:rsidRPr="007416A5" w:rsidRDefault="00316990" w:rsidP="00316990">
      <w:pPr>
        <w:pStyle w:val="BodyText"/>
        <w:rPr>
          <w:rFonts w:asciiTheme="majorHAnsi" w:hAnsiTheme="majorHAnsi"/>
          <w:color w:val="404040" w:themeColor="text1" w:themeTint="BF"/>
          <w:sz w:val="24"/>
          <w:szCs w:val="24"/>
        </w:rPr>
      </w:pPr>
    </w:p>
    <w:p w:rsidR="00316990" w:rsidRPr="007416A5" w:rsidRDefault="00316990" w:rsidP="00316990">
      <w:pPr>
        <w:pStyle w:val="BodyText"/>
        <w:rPr>
          <w:rFonts w:asciiTheme="majorHAnsi" w:hAnsiTheme="majorHAnsi"/>
          <w:color w:val="404040" w:themeColor="text1" w:themeTint="BF"/>
          <w:sz w:val="24"/>
          <w:szCs w:val="24"/>
        </w:rPr>
      </w:pPr>
    </w:p>
    <w:p w:rsidR="00316990" w:rsidRPr="007416A5" w:rsidRDefault="00316990" w:rsidP="00316990">
      <w:pPr>
        <w:pStyle w:val="BodyText"/>
        <w:rPr>
          <w:rFonts w:asciiTheme="majorHAnsi" w:hAnsiTheme="majorHAnsi"/>
          <w:color w:val="404040" w:themeColor="text1" w:themeTint="BF"/>
          <w:sz w:val="24"/>
          <w:szCs w:val="24"/>
        </w:rPr>
      </w:pPr>
    </w:p>
    <w:p w:rsidR="00316990" w:rsidRPr="007416A5" w:rsidRDefault="00316990" w:rsidP="00316990">
      <w:pPr>
        <w:pStyle w:val="BodyText"/>
        <w:rPr>
          <w:rFonts w:asciiTheme="majorHAnsi" w:hAnsiTheme="majorHAnsi"/>
          <w:color w:val="404040" w:themeColor="text1" w:themeTint="BF"/>
          <w:sz w:val="24"/>
          <w:szCs w:val="24"/>
        </w:rPr>
      </w:pPr>
    </w:p>
    <w:p w:rsidR="00316990" w:rsidRPr="007416A5" w:rsidRDefault="00316990" w:rsidP="00316990">
      <w:pPr>
        <w:pStyle w:val="BodyText"/>
        <w:rPr>
          <w:rFonts w:asciiTheme="majorHAnsi" w:hAnsiTheme="majorHAnsi"/>
          <w:color w:val="404040" w:themeColor="text1" w:themeTint="BF"/>
          <w:sz w:val="24"/>
          <w:szCs w:val="24"/>
        </w:rPr>
      </w:pPr>
    </w:p>
    <w:p w:rsidR="00316990" w:rsidRPr="007416A5" w:rsidRDefault="00316990" w:rsidP="00316990">
      <w:pPr>
        <w:pStyle w:val="BodyText"/>
        <w:rPr>
          <w:rFonts w:asciiTheme="majorHAnsi" w:hAnsiTheme="majorHAnsi"/>
          <w:color w:val="404040" w:themeColor="text1" w:themeTint="BF"/>
          <w:sz w:val="24"/>
          <w:szCs w:val="24"/>
        </w:rPr>
      </w:pPr>
    </w:p>
    <w:p w:rsidR="00316990" w:rsidRPr="007416A5" w:rsidRDefault="00316990" w:rsidP="00316990">
      <w:pPr>
        <w:pStyle w:val="BodyText"/>
        <w:rPr>
          <w:rFonts w:asciiTheme="majorHAnsi" w:hAnsiTheme="majorHAnsi"/>
          <w:color w:val="404040" w:themeColor="text1" w:themeTint="BF"/>
          <w:sz w:val="24"/>
          <w:szCs w:val="24"/>
        </w:rPr>
      </w:pPr>
    </w:p>
    <w:p w:rsidR="00316990" w:rsidRPr="007416A5" w:rsidRDefault="00316990" w:rsidP="00316990">
      <w:pPr>
        <w:pStyle w:val="BodyText"/>
        <w:rPr>
          <w:rFonts w:asciiTheme="majorHAnsi" w:hAnsiTheme="majorHAnsi"/>
          <w:color w:val="404040" w:themeColor="text1" w:themeTint="BF"/>
          <w:sz w:val="24"/>
          <w:szCs w:val="24"/>
        </w:rPr>
      </w:pPr>
    </w:p>
    <w:p w:rsidR="00316990" w:rsidRPr="007416A5" w:rsidRDefault="00316990" w:rsidP="00316990">
      <w:pPr>
        <w:pStyle w:val="BodyText"/>
        <w:rPr>
          <w:rFonts w:asciiTheme="majorHAnsi" w:hAnsiTheme="majorHAnsi"/>
          <w:color w:val="404040" w:themeColor="text1" w:themeTint="BF"/>
          <w:sz w:val="24"/>
          <w:szCs w:val="24"/>
        </w:rPr>
      </w:pPr>
    </w:p>
    <w:p w:rsidR="00316990" w:rsidRPr="007416A5" w:rsidRDefault="001A660E" w:rsidP="002C5878">
      <w:pPr>
        <w:spacing w:before="0" w:after="0"/>
        <w:rPr>
          <w:rFonts w:asciiTheme="majorHAnsi" w:hAnsiTheme="majorHAnsi"/>
          <w:b/>
          <w:color w:val="404040" w:themeColor="text1" w:themeTint="BF"/>
          <w:sz w:val="24"/>
          <w:szCs w:val="24"/>
        </w:rPr>
      </w:pPr>
      <w:r w:rsidRPr="007416A5">
        <w:rPr>
          <w:rFonts w:asciiTheme="majorHAnsi" w:hAnsiTheme="majorHAnsi"/>
          <w:b/>
          <w:color w:val="404040" w:themeColor="text1" w:themeTint="BF"/>
          <w:sz w:val="24"/>
          <w:szCs w:val="24"/>
        </w:rPr>
        <w:t>C</w:t>
      </w:r>
      <w:r w:rsidR="007416A5" w:rsidRPr="007416A5">
        <w:rPr>
          <w:rFonts w:asciiTheme="majorHAnsi" w:hAnsiTheme="majorHAnsi"/>
          <w:b/>
          <w:color w:val="404040" w:themeColor="text1" w:themeTint="BF"/>
          <w:sz w:val="24"/>
          <w:szCs w:val="24"/>
        </w:rPr>
        <w:t>ompetitors</w:t>
      </w:r>
    </w:p>
    <w:p w:rsidR="007416A5" w:rsidRDefault="007416A5" w:rsidP="002C5878">
      <w:pPr>
        <w:spacing w:before="0" w:after="0"/>
        <w:rPr>
          <w:rFonts w:asciiTheme="majorHAnsi" w:hAnsiTheme="majorHAnsi"/>
          <w:color w:val="404040" w:themeColor="text1" w:themeTint="BF"/>
          <w:sz w:val="24"/>
          <w:szCs w:val="24"/>
        </w:rPr>
      </w:pPr>
    </w:p>
    <w:p w:rsidR="001A660E" w:rsidRPr="007416A5" w:rsidRDefault="001A660E" w:rsidP="001A660E">
      <w:pPr>
        <w:numPr>
          <w:ilvl w:val="0"/>
          <w:numId w:val="29"/>
        </w:numPr>
        <w:spacing w:before="0" w:after="0"/>
        <w:jc w:val="left"/>
        <w:rPr>
          <w:rFonts w:asciiTheme="majorHAnsi" w:hAnsiTheme="majorHAnsi"/>
          <w:color w:val="404040" w:themeColor="text1" w:themeTint="BF"/>
          <w:sz w:val="24"/>
          <w:szCs w:val="24"/>
        </w:rPr>
      </w:pPr>
      <w:hyperlink r:id="rId12" w:history="1">
        <w:r w:rsidRPr="007416A5">
          <w:rPr>
            <w:rFonts w:asciiTheme="majorHAnsi" w:hAnsiTheme="majorHAnsi"/>
            <w:color w:val="404040" w:themeColor="text1" w:themeTint="BF"/>
            <w:sz w:val="24"/>
            <w:szCs w:val="24"/>
          </w:rPr>
          <w:t>www.onlinetender.co.za</w:t>
        </w:r>
      </w:hyperlink>
    </w:p>
    <w:p w:rsidR="001A660E" w:rsidRPr="007416A5" w:rsidRDefault="001A660E" w:rsidP="001A660E">
      <w:pPr>
        <w:numPr>
          <w:ilvl w:val="0"/>
          <w:numId w:val="29"/>
        </w:numPr>
        <w:spacing w:before="0" w:after="0"/>
        <w:jc w:val="left"/>
        <w:rPr>
          <w:rFonts w:asciiTheme="majorHAnsi" w:hAnsiTheme="majorHAnsi"/>
          <w:color w:val="404040" w:themeColor="text1" w:themeTint="BF"/>
          <w:sz w:val="24"/>
          <w:szCs w:val="24"/>
        </w:rPr>
      </w:pPr>
      <w:hyperlink r:id="rId13" w:history="1">
        <w:r w:rsidRPr="007416A5">
          <w:rPr>
            <w:rFonts w:asciiTheme="majorHAnsi" w:hAnsiTheme="majorHAnsi"/>
            <w:color w:val="404040" w:themeColor="text1" w:themeTint="BF"/>
            <w:sz w:val="24"/>
            <w:szCs w:val="24"/>
          </w:rPr>
          <w:t>www.dailytenders.co.za</w:t>
        </w:r>
      </w:hyperlink>
    </w:p>
    <w:p w:rsidR="001A660E" w:rsidRPr="007416A5" w:rsidRDefault="001A660E" w:rsidP="001A660E">
      <w:pPr>
        <w:numPr>
          <w:ilvl w:val="0"/>
          <w:numId w:val="29"/>
        </w:numPr>
        <w:spacing w:before="0" w:after="0"/>
        <w:jc w:val="left"/>
        <w:rPr>
          <w:rFonts w:asciiTheme="majorHAnsi" w:hAnsiTheme="majorHAnsi"/>
          <w:color w:val="404040" w:themeColor="text1" w:themeTint="BF"/>
          <w:sz w:val="24"/>
          <w:szCs w:val="24"/>
        </w:rPr>
      </w:pPr>
      <w:hyperlink r:id="rId14" w:history="1">
        <w:r w:rsidRPr="007416A5">
          <w:rPr>
            <w:rFonts w:asciiTheme="majorHAnsi" w:hAnsiTheme="majorHAnsi"/>
            <w:color w:val="404040" w:themeColor="text1" w:themeTint="BF"/>
            <w:sz w:val="24"/>
            <w:szCs w:val="24"/>
          </w:rPr>
          <w:t>www.mbendi.com/</w:t>
        </w:r>
      </w:hyperlink>
    </w:p>
    <w:p w:rsidR="001A660E" w:rsidRPr="007416A5" w:rsidRDefault="001A660E" w:rsidP="001A660E">
      <w:pPr>
        <w:numPr>
          <w:ilvl w:val="0"/>
          <w:numId w:val="29"/>
        </w:numPr>
        <w:spacing w:before="0" w:after="0"/>
        <w:jc w:val="left"/>
        <w:rPr>
          <w:rFonts w:asciiTheme="majorHAnsi" w:hAnsiTheme="majorHAnsi"/>
          <w:color w:val="404040" w:themeColor="text1" w:themeTint="BF"/>
          <w:sz w:val="24"/>
          <w:szCs w:val="24"/>
        </w:rPr>
      </w:pPr>
      <w:hyperlink r:id="rId15" w:history="1">
        <w:r w:rsidRPr="007416A5">
          <w:rPr>
            <w:rFonts w:asciiTheme="majorHAnsi" w:hAnsiTheme="majorHAnsi"/>
            <w:color w:val="404040" w:themeColor="text1" w:themeTint="BF"/>
            <w:sz w:val="24"/>
            <w:szCs w:val="24"/>
          </w:rPr>
          <w:t>www.tenders.co.za</w:t>
        </w:r>
      </w:hyperlink>
    </w:p>
    <w:p w:rsidR="007416A5" w:rsidRDefault="007416A5" w:rsidP="002C5878">
      <w:pPr>
        <w:spacing w:before="0" w:after="0"/>
        <w:rPr>
          <w:rFonts w:asciiTheme="majorHAnsi" w:hAnsiTheme="majorHAnsi"/>
          <w:color w:val="404040" w:themeColor="text1" w:themeTint="BF"/>
          <w:sz w:val="24"/>
          <w:szCs w:val="24"/>
        </w:rPr>
      </w:pPr>
    </w:p>
    <w:p w:rsidR="001A660E" w:rsidRPr="007416A5" w:rsidRDefault="001A660E" w:rsidP="001A660E">
      <w:pPr>
        <w:rPr>
          <w:rFonts w:asciiTheme="majorHAnsi" w:hAnsiTheme="majorHAnsi"/>
          <w:b/>
          <w:color w:val="404040" w:themeColor="text1" w:themeTint="BF"/>
          <w:sz w:val="24"/>
          <w:szCs w:val="24"/>
        </w:rPr>
      </w:pPr>
      <w:r w:rsidRPr="007416A5">
        <w:rPr>
          <w:rFonts w:asciiTheme="majorHAnsi" w:hAnsiTheme="majorHAnsi"/>
          <w:b/>
          <w:color w:val="404040" w:themeColor="text1" w:themeTint="BF"/>
          <w:sz w:val="24"/>
          <w:szCs w:val="24"/>
        </w:rPr>
        <w:t>Website Advertising Banners</w:t>
      </w:r>
    </w:p>
    <w:p w:rsidR="001A660E" w:rsidRPr="007416A5" w:rsidRDefault="001A660E" w:rsidP="001A660E">
      <w:pPr>
        <w:pStyle w:val="BodyText"/>
        <w:ind w:left="284"/>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The advertising banners on the tender website will come in three sizes (platinum, gold and silver) and will comprise of plain text or a graphic/image. Below are the detail specifications for each banner options.</w:t>
      </w:r>
    </w:p>
    <w:p w:rsidR="001A660E" w:rsidRPr="007416A5" w:rsidRDefault="001A660E" w:rsidP="001A660E">
      <w:pPr>
        <w:pStyle w:val="BodyText"/>
        <w:ind w:left="284"/>
        <w:rPr>
          <w:rFonts w:asciiTheme="majorHAnsi" w:hAnsiTheme="majorHAnsi"/>
          <w:color w:val="404040" w:themeColor="text1" w:themeTint="BF"/>
          <w:sz w:val="24"/>
          <w:szCs w:val="24"/>
        </w:rPr>
      </w:pPr>
    </w:p>
    <w:p w:rsidR="001A660E" w:rsidRPr="007416A5" w:rsidRDefault="001A660E" w:rsidP="001A660E">
      <w:pPr>
        <w:pStyle w:val="BodyText"/>
        <w:ind w:left="284"/>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Platinum advert</w:t>
      </w:r>
    </w:p>
    <w:p w:rsidR="001A660E" w:rsidRPr="007416A5" w:rsidRDefault="001A660E" w:rsidP="001A660E">
      <w:pPr>
        <w:pStyle w:val="BodyText"/>
        <w:ind w:left="284"/>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drawing>
          <wp:inline distT="0" distB="0" distL="0" distR="0" wp14:anchorId="39A844BD" wp14:editId="0761EAD8">
            <wp:extent cx="4476750" cy="1143000"/>
            <wp:effectExtent l="0" t="0" r="0" b="0"/>
            <wp:docPr id="17" name="Picture 17" descr="Platinum-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latinum-Banne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76750" cy="1143000"/>
                    </a:xfrm>
                    <a:prstGeom prst="rect">
                      <a:avLst/>
                    </a:prstGeom>
                    <a:noFill/>
                    <a:ln>
                      <a:noFill/>
                    </a:ln>
                  </pic:spPr>
                </pic:pic>
              </a:graphicData>
            </a:graphic>
          </wp:inline>
        </w:drawing>
      </w:r>
    </w:p>
    <w:p w:rsidR="001A660E" w:rsidRPr="007416A5" w:rsidRDefault="001A660E" w:rsidP="007416A5">
      <w:pPr>
        <w:pStyle w:val="BodyText"/>
        <w:spacing w:before="0" w:after="0"/>
        <w:ind w:left="284"/>
        <w:rPr>
          <w:rFonts w:asciiTheme="majorHAnsi" w:hAnsiTheme="majorHAnsi"/>
          <w:color w:val="404040" w:themeColor="text1" w:themeTint="BF"/>
          <w:sz w:val="22"/>
          <w:szCs w:val="24"/>
        </w:rPr>
      </w:pPr>
      <w:r w:rsidRPr="007416A5">
        <w:rPr>
          <w:rFonts w:asciiTheme="majorHAnsi" w:hAnsiTheme="majorHAnsi"/>
          <w:color w:val="404040" w:themeColor="text1" w:themeTint="BF"/>
          <w:sz w:val="22"/>
          <w:szCs w:val="24"/>
        </w:rPr>
        <w:t>Size (in pixels): w 470 x h 120</w:t>
      </w:r>
    </w:p>
    <w:p w:rsidR="001A660E" w:rsidRPr="007416A5" w:rsidRDefault="001A660E" w:rsidP="007416A5">
      <w:pPr>
        <w:pStyle w:val="BodyText"/>
        <w:spacing w:before="0" w:after="0"/>
        <w:ind w:left="284"/>
        <w:rPr>
          <w:rFonts w:asciiTheme="majorHAnsi" w:hAnsiTheme="majorHAnsi"/>
          <w:color w:val="404040" w:themeColor="text1" w:themeTint="BF"/>
          <w:sz w:val="22"/>
          <w:szCs w:val="24"/>
        </w:rPr>
      </w:pPr>
      <w:r w:rsidRPr="007416A5">
        <w:rPr>
          <w:rFonts w:asciiTheme="majorHAnsi" w:hAnsiTheme="majorHAnsi"/>
          <w:color w:val="404040" w:themeColor="text1" w:themeTint="BF"/>
          <w:sz w:val="22"/>
          <w:szCs w:val="24"/>
        </w:rPr>
        <w:t xml:space="preserve">Running period: 1 week </w:t>
      </w:r>
    </w:p>
    <w:p w:rsidR="001A660E" w:rsidRPr="007416A5" w:rsidRDefault="001A660E" w:rsidP="007416A5">
      <w:pPr>
        <w:pStyle w:val="BodyText"/>
        <w:spacing w:before="0" w:after="0"/>
        <w:ind w:left="284"/>
        <w:rPr>
          <w:rFonts w:asciiTheme="majorHAnsi" w:hAnsiTheme="majorHAnsi"/>
          <w:color w:val="404040" w:themeColor="text1" w:themeTint="BF"/>
          <w:sz w:val="22"/>
          <w:szCs w:val="24"/>
        </w:rPr>
      </w:pPr>
      <w:r w:rsidRPr="007416A5">
        <w:rPr>
          <w:rFonts w:asciiTheme="majorHAnsi" w:hAnsiTheme="majorHAnsi"/>
          <w:color w:val="404040" w:themeColor="text1" w:themeTint="BF"/>
          <w:sz w:val="22"/>
          <w:szCs w:val="24"/>
        </w:rPr>
        <w:t xml:space="preserve">Price: </w:t>
      </w:r>
      <w:r w:rsidR="007416A5">
        <w:rPr>
          <w:rFonts w:asciiTheme="majorHAnsi" w:hAnsiTheme="majorHAnsi"/>
          <w:color w:val="404040" w:themeColor="text1" w:themeTint="BF"/>
          <w:sz w:val="22"/>
          <w:szCs w:val="24"/>
        </w:rPr>
        <w:t>R</w:t>
      </w:r>
      <w:r w:rsidRPr="007416A5">
        <w:rPr>
          <w:rFonts w:asciiTheme="majorHAnsi" w:hAnsiTheme="majorHAnsi"/>
          <w:color w:val="404040" w:themeColor="text1" w:themeTint="BF"/>
          <w:sz w:val="22"/>
          <w:szCs w:val="24"/>
        </w:rPr>
        <w:t xml:space="preserve">285.00 </w:t>
      </w:r>
      <w:proofErr w:type="spellStart"/>
      <w:r w:rsidRPr="007416A5">
        <w:rPr>
          <w:rFonts w:asciiTheme="majorHAnsi" w:hAnsiTheme="majorHAnsi"/>
          <w:color w:val="404040" w:themeColor="text1" w:themeTint="BF"/>
          <w:sz w:val="22"/>
          <w:szCs w:val="24"/>
        </w:rPr>
        <w:t>incl</w:t>
      </w:r>
      <w:proofErr w:type="spellEnd"/>
      <w:r w:rsidRPr="007416A5">
        <w:rPr>
          <w:rFonts w:asciiTheme="majorHAnsi" w:hAnsiTheme="majorHAnsi"/>
          <w:color w:val="404040" w:themeColor="text1" w:themeTint="BF"/>
          <w:sz w:val="22"/>
          <w:szCs w:val="24"/>
        </w:rPr>
        <w:t xml:space="preserve"> of VAT</w:t>
      </w:r>
    </w:p>
    <w:p w:rsidR="001A660E" w:rsidRPr="007416A5" w:rsidRDefault="001A660E" w:rsidP="001A660E">
      <w:pPr>
        <w:pStyle w:val="BodyText"/>
        <w:ind w:left="284"/>
        <w:rPr>
          <w:rFonts w:asciiTheme="majorHAnsi" w:hAnsiTheme="majorHAnsi"/>
          <w:color w:val="404040" w:themeColor="text1" w:themeTint="BF"/>
          <w:sz w:val="24"/>
          <w:szCs w:val="24"/>
        </w:rPr>
      </w:pPr>
    </w:p>
    <w:tbl>
      <w:tblPr>
        <w:tblW w:w="0" w:type="auto"/>
        <w:tblInd w:w="284" w:type="dxa"/>
        <w:tblLook w:val="04A0" w:firstRow="1" w:lastRow="0" w:firstColumn="1" w:lastColumn="0" w:noHBand="0" w:noVBand="1"/>
      </w:tblPr>
      <w:tblGrid>
        <w:gridCol w:w="4587"/>
        <w:gridCol w:w="4371"/>
      </w:tblGrid>
      <w:tr w:rsidR="001A660E" w:rsidRPr="007416A5" w:rsidTr="00E70594">
        <w:tc>
          <w:tcPr>
            <w:tcW w:w="4968" w:type="dxa"/>
            <w:shd w:val="clear" w:color="auto" w:fill="auto"/>
          </w:tcPr>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Gold advert</w:t>
            </w:r>
          </w:p>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drawing>
                <wp:inline distT="0" distB="0" distL="0" distR="0" wp14:anchorId="31FBD0AF" wp14:editId="24819EB2">
                  <wp:extent cx="1905000" cy="1266825"/>
                  <wp:effectExtent l="0" t="0" r="0" b="9525"/>
                  <wp:docPr id="18" name="Picture 18" descr="Gold-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Gold-Banne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0" cy="1266825"/>
                          </a:xfrm>
                          <a:prstGeom prst="rect">
                            <a:avLst/>
                          </a:prstGeom>
                          <a:noFill/>
                          <a:ln>
                            <a:noFill/>
                          </a:ln>
                        </pic:spPr>
                      </pic:pic>
                    </a:graphicData>
                  </a:graphic>
                </wp:inline>
              </w:drawing>
            </w:r>
          </w:p>
          <w:p w:rsidR="001A660E" w:rsidRPr="007416A5" w:rsidRDefault="001A660E" w:rsidP="007416A5">
            <w:pPr>
              <w:spacing w:before="0" w:after="0"/>
              <w:rPr>
                <w:rFonts w:asciiTheme="majorHAnsi" w:hAnsiTheme="majorHAnsi"/>
                <w:color w:val="404040" w:themeColor="text1" w:themeTint="BF"/>
                <w:sz w:val="22"/>
                <w:szCs w:val="24"/>
              </w:rPr>
            </w:pPr>
            <w:r w:rsidRPr="007416A5">
              <w:rPr>
                <w:rFonts w:asciiTheme="majorHAnsi" w:hAnsiTheme="majorHAnsi"/>
                <w:color w:val="404040" w:themeColor="text1" w:themeTint="BF"/>
                <w:sz w:val="22"/>
                <w:szCs w:val="24"/>
              </w:rPr>
              <w:t>Size (in pixels): w 133 x h 200</w:t>
            </w:r>
          </w:p>
          <w:p w:rsidR="001A660E" w:rsidRPr="007416A5" w:rsidRDefault="001A660E" w:rsidP="007416A5">
            <w:pPr>
              <w:spacing w:before="0" w:after="0"/>
              <w:rPr>
                <w:rFonts w:asciiTheme="majorHAnsi" w:hAnsiTheme="majorHAnsi"/>
                <w:color w:val="404040" w:themeColor="text1" w:themeTint="BF"/>
                <w:sz w:val="22"/>
                <w:szCs w:val="24"/>
              </w:rPr>
            </w:pPr>
            <w:r w:rsidRPr="007416A5">
              <w:rPr>
                <w:rFonts w:asciiTheme="majorHAnsi" w:hAnsiTheme="majorHAnsi"/>
                <w:color w:val="404040" w:themeColor="text1" w:themeTint="BF"/>
                <w:sz w:val="22"/>
                <w:szCs w:val="24"/>
              </w:rPr>
              <w:t>Running period: 1 week</w:t>
            </w:r>
          </w:p>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2"/>
                <w:szCs w:val="24"/>
              </w:rPr>
              <w:t xml:space="preserve">Price: </w:t>
            </w:r>
            <w:r w:rsidR="007416A5" w:rsidRPr="007416A5">
              <w:rPr>
                <w:rFonts w:asciiTheme="majorHAnsi" w:hAnsiTheme="majorHAnsi"/>
                <w:color w:val="404040" w:themeColor="text1" w:themeTint="BF"/>
                <w:sz w:val="22"/>
                <w:szCs w:val="24"/>
              </w:rPr>
              <w:t>R</w:t>
            </w:r>
            <w:r w:rsidRPr="007416A5">
              <w:rPr>
                <w:rFonts w:asciiTheme="majorHAnsi" w:hAnsiTheme="majorHAnsi"/>
                <w:color w:val="404040" w:themeColor="text1" w:themeTint="BF"/>
                <w:sz w:val="22"/>
                <w:szCs w:val="24"/>
              </w:rPr>
              <w:t xml:space="preserve">85.50 </w:t>
            </w:r>
            <w:proofErr w:type="spellStart"/>
            <w:r w:rsidRPr="007416A5">
              <w:rPr>
                <w:rFonts w:asciiTheme="majorHAnsi" w:hAnsiTheme="majorHAnsi"/>
                <w:color w:val="404040" w:themeColor="text1" w:themeTint="BF"/>
                <w:sz w:val="22"/>
                <w:szCs w:val="24"/>
              </w:rPr>
              <w:t>incl</w:t>
            </w:r>
            <w:proofErr w:type="spellEnd"/>
            <w:r w:rsidRPr="007416A5">
              <w:rPr>
                <w:rFonts w:asciiTheme="majorHAnsi" w:hAnsiTheme="majorHAnsi"/>
                <w:color w:val="404040" w:themeColor="text1" w:themeTint="BF"/>
                <w:sz w:val="22"/>
                <w:szCs w:val="24"/>
              </w:rPr>
              <w:t xml:space="preserve"> of VAT</w:t>
            </w:r>
          </w:p>
        </w:tc>
        <w:tc>
          <w:tcPr>
            <w:tcW w:w="4968" w:type="dxa"/>
            <w:shd w:val="clear" w:color="auto" w:fill="auto"/>
          </w:tcPr>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Silver advert</w:t>
            </w:r>
          </w:p>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drawing>
                <wp:inline distT="0" distB="0" distL="0" distR="0" wp14:anchorId="2538D3DE" wp14:editId="1024BCF3">
                  <wp:extent cx="1266825" cy="952500"/>
                  <wp:effectExtent l="0" t="0" r="9525" b="0"/>
                  <wp:docPr id="19" name="Picture 19" descr="Silver-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ilver-Banne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66825" cy="952500"/>
                          </a:xfrm>
                          <a:prstGeom prst="rect">
                            <a:avLst/>
                          </a:prstGeom>
                          <a:noFill/>
                          <a:ln>
                            <a:noFill/>
                          </a:ln>
                        </pic:spPr>
                      </pic:pic>
                    </a:graphicData>
                  </a:graphic>
                </wp:inline>
              </w:drawing>
            </w:r>
          </w:p>
          <w:p w:rsidR="001A660E" w:rsidRPr="007416A5" w:rsidRDefault="001A660E" w:rsidP="007416A5">
            <w:pPr>
              <w:spacing w:before="0" w:after="0"/>
              <w:rPr>
                <w:rFonts w:asciiTheme="majorHAnsi" w:hAnsiTheme="majorHAnsi"/>
                <w:color w:val="404040" w:themeColor="text1" w:themeTint="BF"/>
                <w:sz w:val="22"/>
                <w:szCs w:val="24"/>
              </w:rPr>
            </w:pPr>
            <w:r w:rsidRPr="007416A5">
              <w:rPr>
                <w:rFonts w:asciiTheme="majorHAnsi" w:hAnsiTheme="majorHAnsi"/>
                <w:color w:val="404040" w:themeColor="text1" w:themeTint="BF"/>
                <w:sz w:val="22"/>
                <w:szCs w:val="24"/>
              </w:rPr>
              <w:t>Size (in pixels): w 133 x h 100</w:t>
            </w:r>
          </w:p>
          <w:p w:rsidR="001A660E" w:rsidRPr="007416A5" w:rsidRDefault="001A660E" w:rsidP="007416A5">
            <w:pPr>
              <w:spacing w:before="0" w:after="0"/>
              <w:rPr>
                <w:rFonts w:asciiTheme="majorHAnsi" w:hAnsiTheme="majorHAnsi"/>
                <w:color w:val="404040" w:themeColor="text1" w:themeTint="BF"/>
                <w:sz w:val="22"/>
                <w:szCs w:val="24"/>
              </w:rPr>
            </w:pPr>
            <w:r w:rsidRPr="007416A5">
              <w:rPr>
                <w:rFonts w:asciiTheme="majorHAnsi" w:hAnsiTheme="majorHAnsi"/>
                <w:color w:val="404040" w:themeColor="text1" w:themeTint="BF"/>
                <w:sz w:val="22"/>
                <w:szCs w:val="24"/>
              </w:rPr>
              <w:t>Running period: 1 week</w:t>
            </w:r>
          </w:p>
          <w:p w:rsidR="001A660E" w:rsidRPr="007416A5" w:rsidRDefault="001A660E" w:rsidP="007416A5">
            <w:pPr>
              <w:spacing w:before="0" w:after="0"/>
              <w:rPr>
                <w:rFonts w:asciiTheme="majorHAnsi" w:hAnsiTheme="majorHAnsi"/>
                <w:color w:val="404040" w:themeColor="text1" w:themeTint="BF"/>
                <w:sz w:val="22"/>
                <w:szCs w:val="24"/>
              </w:rPr>
            </w:pPr>
            <w:r w:rsidRPr="007416A5">
              <w:rPr>
                <w:rFonts w:asciiTheme="majorHAnsi" w:hAnsiTheme="majorHAnsi"/>
                <w:color w:val="404040" w:themeColor="text1" w:themeTint="BF"/>
                <w:sz w:val="22"/>
                <w:szCs w:val="24"/>
              </w:rPr>
              <w:t xml:space="preserve">Price: </w:t>
            </w:r>
            <w:r w:rsidR="007416A5">
              <w:rPr>
                <w:rFonts w:asciiTheme="majorHAnsi" w:hAnsiTheme="majorHAnsi"/>
                <w:color w:val="404040" w:themeColor="text1" w:themeTint="BF"/>
                <w:sz w:val="22"/>
                <w:szCs w:val="24"/>
              </w:rPr>
              <w:t>R</w:t>
            </w:r>
            <w:r w:rsidRPr="007416A5">
              <w:rPr>
                <w:rFonts w:asciiTheme="majorHAnsi" w:hAnsiTheme="majorHAnsi"/>
                <w:color w:val="404040" w:themeColor="text1" w:themeTint="BF"/>
                <w:sz w:val="22"/>
                <w:szCs w:val="24"/>
              </w:rPr>
              <w:t xml:space="preserve"> 68.50 </w:t>
            </w:r>
            <w:proofErr w:type="spellStart"/>
            <w:r w:rsidRPr="007416A5">
              <w:rPr>
                <w:rFonts w:asciiTheme="majorHAnsi" w:hAnsiTheme="majorHAnsi"/>
                <w:color w:val="404040" w:themeColor="text1" w:themeTint="BF"/>
                <w:sz w:val="22"/>
                <w:szCs w:val="24"/>
              </w:rPr>
              <w:t>incl</w:t>
            </w:r>
            <w:proofErr w:type="spellEnd"/>
            <w:r w:rsidRPr="007416A5">
              <w:rPr>
                <w:rFonts w:asciiTheme="majorHAnsi" w:hAnsiTheme="majorHAnsi"/>
                <w:color w:val="404040" w:themeColor="text1" w:themeTint="BF"/>
                <w:sz w:val="22"/>
                <w:szCs w:val="24"/>
              </w:rPr>
              <w:t xml:space="preserve"> of VAT</w:t>
            </w:r>
          </w:p>
          <w:p w:rsidR="001A660E" w:rsidRPr="007416A5" w:rsidRDefault="001A660E" w:rsidP="007416A5">
            <w:pPr>
              <w:spacing w:before="0" w:after="0"/>
              <w:rPr>
                <w:rFonts w:asciiTheme="majorHAnsi" w:hAnsiTheme="majorHAnsi"/>
                <w:color w:val="404040" w:themeColor="text1" w:themeTint="BF"/>
                <w:sz w:val="24"/>
                <w:szCs w:val="24"/>
              </w:rPr>
            </w:pPr>
          </w:p>
        </w:tc>
      </w:tr>
    </w:tbl>
    <w:p w:rsidR="001A660E" w:rsidRDefault="001A660E" w:rsidP="002C5878">
      <w:pPr>
        <w:spacing w:before="0" w:after="0"/>
        <w:rPr>
          <w:rFonts w:asciiTheme="majorHAnsi" w:hAnsiTheme="majorHAnsi"/>
          <w:color w:val="404040" w:themeColor="text1" w:themeTint="BF"/>
          <w:sz w:val="24"/>
          <w:szCs w:val="24"/>
        </w:rPr>
      </w:pPr>
    </w:p>
    <w:p w:rsidR="001A660E" w:rsidRPr="007416A5" w:rsidRDefault="001A660E" w:rsidP="007416A5">
      <w:pPr>
        <w:spacing w:before="0" w:after="0"/>
        <w:rPr>
          <w:rFonts w:asciiTheme="majorHAnsi" w:hAnsiTheme="majorHAnsi"/>
          <w:b/>
          <w:color w:val="404040" w:themeColor="text1" w:themeTint="BF"/>
          <w:sz w:val="24"/>
          <w:szCs w:val="24"/>
        </w:rPr>
      </w:pPr>
      <w:r w:rsidRPr="007416A5">
        <w:rPr>
          <w:rFonts w:asciiTheme="majorHAnsi" w:hAnsiTheme="majorHAnsi"/>
          <w:b/>
          <w:color w:val="404040" w:themeColor="text1" w:themeTint="BF"/>
          <w:sz w:val="24"/>
          <w:szCs w:val="24"/>
        </w:rPr>
        <w:t>Website Banner Locations</w:t>
      </w:r>
    </w:p>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 xml:space="preserve">The abovementioned advertisement banners will </w:t>
      </w:r>
      <w:bookmarkStart w:id="2" w:name="_GoBack"/>
      <w:bookmarkEnd w:id="2"/>
      <w:r w:rsidRPr="007416A5">
        <w:rPr>
          <w:rFonts w:asciiTheme="majorHAnsi" w:hAnsiTheme="majorHAnsi"/>
          <w:color w:val="404040" w:themeColor="text1" w:themeTint="BF"/>
          <w:sz w:val="24"/>
          <w:szCs w:val="24"/>
        </w:rPr>
        <w:t>be placed on the following web pages listed below for a one (1) week running period.</w:t>
      </w:r>
    </w:p>
    <w:p w:rsidR="001A660E" w:rsidRPr="007416A5" w:rsidRDefault="001A660E" w:rsidP="007416A5">
      <w:pPr>
        <w:spacing w:before="0" w:after="0"/>
        <w:rPr>
          <w:rFonts w:asciiTheme="majorHAnsi" w:hAnsiTheme="majorHAnsi"/>
          <w:color w:val="404040" w:themeColor="text1" w:themeTint="BF"/>
          <w:sz w:val="24"/>
          <w:szCs w:val="24"/>
        </w:rPr>
      </w:pPr>
    </w:p>
    <w:p w:rsidR="001A660E" w:rsidRPr="007416A5" w:rsidRDefault="001A660E" w:rsidP="007416A5">
      <w:pPr>
        <w:spacing w:before="0" w:after="0"/>
        <w:rPr>
          <w:rFonts w:asciiTheme="majorHAnsi" w:hAnsiTheme="majorHAnsi"/>
          <w:color w:val="404040" w:themeColor="text1" w:themeTint="BF"/>
          <w:sz w:val="24"/>
          <w:szCs w:val="24"/>
        </w:rPr>
      </w:pPr>
      <w:proofErr w:type="spellStart"/>
      <w:r w:rsidRPr="007416A5">
        <w:rPr>
          <w:rFonts w:asciiTheme="majorHAnsi" w:hAnsiTheme="majorHAnsi"/>
          <w:color w:val="404040" w:themeColor="text1" w:themeTint="BF"/>
          <w:sz w:val="24"/>
          <w:szCs w:val="24"/>
        </w:rPr>
        <w:t>TenderWareHouse</w:t>
      </w:r>
      <w:proofErr w:type="spellEnd"/>
      <w:r w:rsidRPr="007416A5">
        <w:rPr>
          <w:rFonts w:asciiTheme="majorHAnsi" w:hAnsiTheme="majorHAnsi"/>
          <w:color w:val="404040" w:themeColor="text1" w:themeTint="BF"/>
          <w:sz w:val="24"/>
          <w:szCs w:val="24"/>
        </w:rPr>
        <w:t xml:space="preserve"> website: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84"/>
        <w:gridCol w:w="2484"/>
        <w:gridCol w:w="2484"/>
      </w:tblGrid>
      <w:tr w:rsidR="001A660E" w:rsidRPr="007416A5" w:rsidTr="00E70594">
        <w:tc>
          <w:tcPr>
            <w:tcW w:w="1526" w:type="dxa"/>
            <w:shd w:val="clear" w:color="auto" w:fill="FDE9D9"/>
          </w:tcPr>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Web Page</w:t>
            </w:r>
          </w:p>
        </w:tc>
        <w:tc>
          <w:tcPr>
            <w:tcW w:w="2484" w:type="dxa"/>
            <w:shd w:val="clear" w:color="auto" w:fill="FDE9D9"/>
          </w:tcPr>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Platinum banner</w:t>
            </w:r>
          </w:p>
        </w:tc>
        <w:tc>
          <w:tcPr>
            <w:tcW w:w="2484" w:type="dxa"/>
            <w:shd w:val="clear" w:color="auto" w:fill="FDE9D9"/>
          </w:tcPr>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Gold banner</w:t>
            </w:r>
          </w:p>
        </w:tc>
        <w:tc>
          <w:tcPr>
            <w:tcW w:w="2484" w:type="dxa"/>
            <w:shd w:val="clear" w:color="auto" w:fill="FDE9D9"/>
          </w:tcPr>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Silver banner</w:t>
            </w:r>
          </w:p>
        </w:tc>
      </w:tr>
      <w:tr w:rsidR="001A660E" w:rsidRPr="007416A5" w:rsidTr="00E70594">
        <w:tc>
          <w:tcPr>
            <w:tcW w:w="1526" w:type="dxa"/>
            <w:shd w:val="clear" w:color="auto" w:fill="FDE9D9"/>
          </w:tcPr>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Home</w:t>
            </w:r>
          </w:p>
        </w:tc>
        <w:tc>
          <w:tcPr>
            <w:tcW w:w="2484" w:type="dxa"/>
            <w:shd w:val="clear" w:color="auto" w:fill="auto"/>
          </w:tcPr>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1</w:t>
            </w:r>
          </w:p>
        </w:tc>
        <w:tc>
          <w:tcPr>
            <w:tcW w:w="2484" w:type="dxa"/>
            <w:shd w:val="clear" w:color="auto" w:fill="auto"/>
          </w:tcPr>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3</w:t>
            </w:r>
          </w:p>
        </w:tc>
        <w:tc>
          <w:tcPr>
            <w:tcW w:w="2484" w:type="dxa"/>
            <w:shd w:val="clear" w:color="auto" w:fill="auto"/>
          </w:tcPr>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7</w:t>
            </w:r>
          </w:p>
        </w:tc>
      </w:tr>
      <w:tr w:rsidR="001A660E" w:rsidRPr="007416A5" w:rsidTr="00E70594">
        <w:tc>
          <w:tcPr>
            <w:tcW w:w="1526" w:type="dxa"/>
            <w:shd w:val="clear" w:color="auto" w:fill="FDE9D9"/>
          </w:tcPr>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Search</w:t>
            </w:r>
          </w:p>
        </w:tc>
        <w:tc>
          <w:tcPr>
            <w:tcW w:w="2484" w:type="dxa"/>
            <w:shd w:val="clear" w:color="auto" w:fill="auto"/>
          </w:tcPr>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1</w:t>
            </w:r>
          </w:p>
        </w:tc>
        <w:tc>
          <w:tcPr>
            <w:tcW w:w="2484" w:type="dxa"/>
            <w:shd w:val="clear" w:color="auto" w:fill="auto"/>
          </w:tcPr>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3</w:t>
            </w:r>
          </w:p>
        </w:tc>
        <w:tc>
          <w:tcPr>
            <w:tcW w:w="2484" w:type="dxa"/>
            <w:shd w:val="clear" w:color="auto" w:fill="auto"/>
          </w:tcPr>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7</w:t>
            </w:r>
          </w:p>
        </w:tc>
      </w:tr>
      <w:tr w:rsidR="001A660E" w:rsidRPr="007416A5" w:rsidTr="00E70594">
        <w:tc>
          <w:tcPr>
            <w:tcW w:w="1526" w:type="dxa"/>
            <w:tcBorders>
              <w:bottom w:val="single" w:sz="4" w:space="0" w:color="auto"/>
            </w:tcBorders>
            <w:shd w:val="clear" w:color="auto" w:fill="FDE9D9"/>
          </w:tcPr>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Results</w:t>
            </w:r>
          </w:p>
        </w:tc>
        <w:tc>
          <w:tcPr>
            <w:tcW w:w="2484" w:type="dxa"/>
            <w:shd w:val="clear" w:color="auto" w:fill="auto"/>
          </w:tcPr>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1</w:t>
            </w:r>
          </w:p>
        </w:tc>
        <w:tc>
          <w:tcPr>
            <w:tcW w:w="2484" w:type="dxa"/>
            <w:shd w:val="clear" w:color="auto" w:fill="auto"/>
          </w:tcPr>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3</w:t>
            </w:r>
          </w:p>
        </w:tc>
        <w:tc>
          <w:tcPr>
            <w:tcW w:w="2484" w:type="dxa"/>
            <w:shd w:val="clear" w:color="auto" w:fill="auto"/>
          </w:tcPr>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7</w:t>
            </w:r>
          </w:p>
        </w:tc>
      </w:tr>
      <w:tr w:rsidR="001A660E" w:rsidRPr="007416A5" w:rsidTr="00E70594">
        <w:tc>
          <w:tcPr>
            <w:tcW w:w="1526" w:type="dxa"/>
            <w:tcBorders>
              <w:left w:val="nil"/>
              <w:bottom w:val="nil"/>
            </w:tcBorders>
            <w:shd w:val="clear" w:color="auto" w:fill="auto"/>
          </w:tcPr>
          <w:p w:rsidR="001A660E" w:rsidRPr="007416A5" w:rsidRDefault="001A660E" w:rsidP="007416A5">
            <w:pPr>
              <w:spacing w:before="0" w:after="0"/>
              <w:rPr>
                <w:rFonts w:asciiTheme="majorHAnsi" w:hAnsiTheme="majorHAnsi"/>
                <w:color w:val="404040" w:themeColor="text1" w:themeTint="BF"/>
                <w:sz w:val="24"/>
                <w:szCs w:val="24"/>
              </w:rPr>
            </w:pPr>
          </w:p>
        </w:tc>
        <w:tc>
          <w:tcPr>
            <w:tcW w:w="2484" w:type="dxa"/>
            <w:shd w:val="clear" w:color="auto" w:fill="auto"/>
          </w:tcPr>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3</w:t>
            </w:r>
          </w:p>
        </w:tc>
        <w:tc>
          <w:tcPr>
            <w:tcW w:w="2484" w:type="dxa"/>
            <w:shd w:val="clear" w:color="auto" w:fill="auto"/>
          </w:tcPr>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9</w:t>
            </w:r>
          </w:p>
        </w:tc>
        <w:tc>
          <w:tcPr>
            <w:tcW w:w="2484" w:type="dxa"/>
            <w:shd w:val="clear" w:color="auto" w:fill="auto"/>
          </w:tcPr>
          <w:p w:rsidR="001A660E" w:rsidRPr="007416A5" w:rsidRDefault="001A660E" w:rsidP="007416A5">
            <w:pPr>
              <w:spacing w:before="0" w:after="0"/>
              <w:rPr>
                <w:rFonts w:asciiTheme="majorHAnsi" w:hAnsiTheme="majorHAnsi"/>
                <w:color w:val="404040" w:themeColor="text1" w:themeTint="BF"/>
                <w:sz w:val="24"/>
                <w:szCs w:val="24"/>
              </w:rPr>
            </w:pPr>
            <w:r w:rsidRPr="007416A5">
              <w:rPr>
                <w:rFonts w:asciiTheme="majorHAnsi" w:hAnsiTheme="majorHAnsi"/>
                <w:color w:val="404040" w:themeColor="text1" w:themeTint="BF"/>
                <w:sz w:val="24"/>
                <w:szCs w:val="24"/>
              </w:rPr>
              <w:t>21</w:t>
            </w:r>
          </w:p>
        </w:tc>
      </w:tr>
    </w:tbl>
    <w:p w:rsidR="001A660E" w:rsidRPr="007416A5" w:rsidRDefault="001A660E" w:rsidP="007416A5">
      <w:pPr>
        <w:spacing w:before="0" w:after="0"/>
        <w:rPr>
          <w:rFonts w:asciiTheme="majorHAnsi" w:hAnsiTheme="majorHAnsi"/>
          <w:color w:val="404040" w:themeColor="text1" w:themeTint="BF"/>
          <w:sz w:val="24"/>
          <w:szCs w:val="24"/>
        </w:rPr>
      </w:pPr>
    </w:p>
    <w:p w:rsidR="001A660E" w:rsidRDefault="001A660E" w:rsidP="002C5878">
      <w:pPr>
        <w:spacing w:before="0" w:after="0"/>
        <w:rPr>
          <w:rFonts w:asciiTheme="majorHAnsi" w:hAnsiTheme="majorHAnsi"/>
          <w:color w:val="404040" w:themeColor="text1" w:themeTint="BF"/>
          <w:sz w:val="24"/>
          <w:szCs w:val="24"/>
        </w:rPr>
      </w:pPr>
    </w:p>
    <w:p w:rsidR="002E0629" w:rsidRPr="009A105E" w:rsidRDefault="002E0629" w:rsidP="009A105E">
      <w:pPr>
        <w:spacing w:before="0" w:after="0"/>
        <w:rPr>
          <w:rFonts w:asciiTheme="majorHAnsi" w:hAnsiTheme="majorHAnsi"/>
          <w:color w:val="404040" w:themeColor="text1" w:themeTint="BF"/>
          <w:sz w:val="24"/>
          <w:szCs w:val="24"/>
        </w:rPr>
      </w:pPr>
    </w:p>
    <w:sectPr w:rsidR="002E0629" w:rsidRPr="009A105E" w:rsidSect="002E0629">
      <w:footerReference w:type="default" r:id="rId19"/>
      <w:pgSz w:w="11906" w:h="16838"/>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DEC" w:rsidRDefault="00651DEC" w:rsidP="007F12CB">
      <w:pPr>
        <w:spacing w:before="0" w:after="0"/>
      </w:pPr>
      <w:r>
        <w:separator/>
      </w:r>
    </w:p>
  </w:endnote>
  <w:endnote w:type="continuationSeparator" w:id="0">
    <w:p w:rsidR="00651DEC" w:rsidRDefault="00651DEC" w:rsidP="007F12C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Kimber Light">
    <w:altName w:val="Courier New"/>
    <w:charset w:val="00"/>
    <w:family w:val="auto"/>
    <w:pitch w:val="variable"/>
    <w:sig w:usb0="00000087" w:usb1="00000000" w:usb2="00000000" w:usb3="00000000" w:csb0="0000009B"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6D7" w:rsidRDefault="006766D7" w:rsidP="005C0A82">
    <w:pPr>
      <w:pStyle w:val="Footer"/>
      <w:pBdr>
        <w:top w:val="single" w:sz="4" w:space="1" w:color="auto"/>
      </w:pBdr>
    </w:pPr>
    <w:proofErr w:type="spellStart"/>
    <w:r>
      <w:t>Gweelungi</w:t>
    </w:r>
    <w:proofErr w:type="spellEnd"/>
    <w:r>
      <w:t xml:space="preserve"> Technologies (Pty) Ltd</w:t>
    </w:r>
    <w:r>
      <w:tab/>
    </w:r>
    <w:r>
      <w:tab/>
      <w:t xml:space="preserve">Page </w:t>
    </w:r>
    <w:r>
      <w:rPr>
        <w:b/>
      </w:rPr>
      <w:fldChar w:fldCharType="begin"/>
    </w:r>
    <w:r>
      <w:rPr>
        <w:b/>
      </w:rPr>
      <w:instrText xml:space="preserve"> PAGE  \* Arabic  \* MERGEFORMAT </w:instrText>
    </w:r>
    <w:r>
      <w:rPr>
        <w:b/>
      </w:rPr>
      <w:fldChar w:fldCharType="separate"/>
    </w:r>
    <w:r w:rsidR="007416A5">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7416A5">
      <w:rPr>
        <w:b/>
        <w:noProof/>
      </w:rPr>
      <w:t>6</w:t>
    </w:r>
    <w:r>
      <w:rPr>
        <w:b/>
      </w:rPr>
      <w:fldChar w:fldCharType="end"/>
    </w:r>
  </w:p>
  <w:p w:rsidR="006766D7" w:rsidRDefault="006766D7">
    <w:pPr>
      <w:pStyle w:val="Footer"/>
    </w:pPr>
    <w:proofErr w:type="spellStart"/>
    <w:r>
      <w:t>Reg</w:t>
    </w:r>
    <w:proofErr w:type="spellEnd"/>
    <w:r>
      <w:t xml:space="preserve"> No. 2015/228199/07</w:t>
    </w:r>
  </w:p>
  <w:p w:rsidR="006766D7" w:rsidRDefault="006766D7">
    <w:pPr>
      <w:pStyle w:val="Footer"/>
    </w:pPr>
    <w:r>
      <w:t>www.gweelungi.com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DEC" w:rsidRDefault="00651DEC" w:rsidP="007F12CB">
      <w:pPr>
        <w:spacing w:before="0" w:after="0"/>
      </w:pPr>
      <w:r>
        <w:separator/>
      </w:r>
    </w:p>
  </w:footnote>
  <w:footnote w:type="continuationSeparator" w:id="0">
    <w:p w:rsidR="00651DEC" w:rsidRDefault="00651DEC" w:rsidP="007F12CB">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47736"/>
    <w:multiLevelType w:val="hybridMultilevel"/>
    <w:tmpl w:val="C2C471B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nsid w:val="08055016"/>
    <w:multiLevelType w:val="hybridMultilevel"/>
    <w:tmpl w:val="B8CE2DD2"/>
    <w:lvl w:ilvl="0" w:tplc="5CF45EA8">
      <w:start w:val="2015"/>
      <w:numFmt w:val="bullet"/>
      <w:lvlText w:val="-"/>
      <w:lvlJc w:val="left"/>
      <w:pPr>
        <w:ind w:left="720" w:hanging="360"/>
      </w:pPr>
      <w:rPr>
        <w:rFonts w:ascii="Arial" w:eastAsiaTheme="minorHAns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nsid w:val="0EFC1738"/>
    <w:multiLevelType w:val="hybridMultilevel"/>
    <w:tmpl w:val="C79AEE2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nsid w:val="2229466A"/>
    <w:multiLevelType w:val="hybridMultilevel"/>
    <w:tmpl w:val="2220910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
    <w:nsid w:val="2A7B7478"/>
    <w:multiLevelType w:val="hybridMultilevel"/>
    <w:tmpl w:val="FC68CC6A"/>
    <w:lvl w:ilvl="0" w:tplc="1C090001">
      <w:start w:val="1"/>
      <w:numFmt w:val="bullet"/>
      <w:lvlText w:val=""/>
      <w:lvlJc w:val="left"/>
      <w:pPr>
        <w:ind w:left="1121" w:hanging="360"/>
      </w:pPr>
      <w:rPr>
        <w:rFonts w:ascii="Symbol" w:hAnsi="Symbol" w:hint="default"/>
      </w:rPr>
    </w:lvl>
    <w:lvl w:ilvl="1" w:tplc="1C090003">
      <w:start w:val="1"/>
      <w:numFmt w:val="bullet"/>
      <w:lvlText w:val="o"/>
      <w:lvlJc w:val="left"/>
      <w:pPr>
        <w:ind w:left="1841" w:hanging="360"/>
      </w:pPr>
      <w:rPr>
        <w:rFonts w:ascii="Courier New" w:hAnsi="Courier New" w:cs="Courier New" w:hint="default"/>
      </w:rPr>
    </w:lvl>
    <w:lvl w:ilvl="2" w:tplc="1C090005">
      <w:start w:val="1"/>
      <w:numFmt w:val="bullet"/>
      <w:lvlText w:val=""/>
      <w:lvlJc w:val="left"/>
      <w:pPr>
        <w:ind w:left="2561" w:hanging="360"/>
      </w:pPr>
      <w:rPr>
        <w:rFonts w:ascii="Wingdings" w:hAnsi="Wingdings" w:hint="default"/>
      </w:rPr>
    </w:lvl>
    <w:lvl w:ilvl="3" w:tplc="1C090001">
      <w:start w:val="1"/>
      <w:numFmt w:val="bullet"/>
      <w:lvlText w:val=""/>
      <w:lvlJc w:val="left"/>
      <w:pPr>
        <w:ind w:left="3281" w:hanging="360"/>
      </w:pPr>
      <w:rPr>
        <w:rFonts w:ascii="Symbol" w:hAnsi="Symbol" w:hint="default"/>
      </w:rPr>
    </w:lvl>
    <w:lvl w:ilvl="4" w:tplc="1C090003">
      <w:start w:val="1"/>
      <w:numFmt w:val="bullet"/>
      <w:lvlText w:val="o"/>
      <w:lvlJc w:val="left"/>
      <w:pPr>
        <w:ind w:left="4001" w:hanging="360"/>
      </w:pPr>
      <w:rPr>
        <w:rFonts w:ascii="Courier New" w:hAnsi="Courier New" w:cs="Courier New" w:hint="default"/>
      </w:rPr>
    </w:lvl>
    <w:lvl w:ilvl="5" w:tplc="1C090005">
      <w:start w:val="1"/>
      <w:numFmt w:val="bullet"/>
      <w:lvlText w:val=""/>
      <w:lvlJc w:val="left"/>
      <w:pPr>
        <w:ind w:left="4721" w:hanging="360"/>
      </w:pPr>
      <w:rPr>
        <w:rFonts w:ascii="Wingdings" w:hAnsi="Wingdings" w:hint="default"/>
      </w:rPr>
    </w:lvl>
    <w:lvl w:ilvl="6" w:tplc="1C090001">
      <w:start w:val="1"/>
      <w:numFmt w:val="bullet"/>
      <w:lvlText w:val=""/>
      <w:lvlJc w:val="left"/>
      <w:pPr>
        <w:ind w:left="5441" w:hanging="360"/>
      </w:pPr>
      <w:rPr>
        <w:rFonts w:ascii="Symbol" w:hAnsi="Symbol" w:hint="default"/>
      </w:rPr>
    </w:lvl>
    <w:lvl w:ilvl="7" w:tplc="1C090003">
      <w:start w:val="1"/>
      <w:numFmt w:val="bullet"/>
      <w:lvlText w:val="o"/>
      <w:lvlJc w:val="left"/>
      <w:pPr>
        <w:ind w:left="6161" w:hanging="360"/>
      </w:pPr>
      <w:rPr>
        <w:rFonts w:ascii="Courier New" w:hAnsi="Courier New" w:cs="Courier New" w:hint="default"/>
      </w:rPr>
    </w:lvl>
    <w:lvl w:ilvl="8" w:tplc="1C090005">
      <w:start w:val="1"/>
      <w:numFmt w:val="bullet"/>
      <w:lvlText w:val=""/>
      <w:lvlJc w:val="left"/>
      <w:pPr>
        <w:ind w:left="6881" w:hanging="360"/>
      </w:pPr>
      <w:rPr>
        <w:rFonts w:ascii="Wingdings" w:hAnsi="Wingdings" w:hint="default"/>
      </w:rPr>
    </w:lvl>
  </w:abstractNum>
  <w:abstractNum w:abstractNumId="5">
    <w:nsid w:val="2D17100C"/>
    <w:multiLevelType w:val="hybridMultilevel"/>
    <w:tmpl w:val="648CCA34"/>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6">
    <w:nsid w:val="350824C1"/>
    <w:multiLevelType w:val="hybridMultilevel"/>
    <w:tmpl w:val="5F3C1DDC"/>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
    <w:nsid w:val="3A7D037A"/>
    <w:multiLevelType w:val="hybridMultilevel"/>
    <w:tmpl w:val="B51A472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nsid w:val="3C7044B3"/>
    <w:multiLevelType w:val="hybridMultilevel"/>
    <w:tmpl w:val="44C0E726"/>
    <w:lvl w:ilvl="0" w:tplc="F0163E94">
      <w:start w:val="1"/>
      <w:numFmt w:val="bullet"/>
      <w:lvlText w:val="-"/>
      <w:lvlJc w:val="left"/>
      <w:pPr>
        <w:ind w:left="720" w:hanging="360"/>
      </w:pPr>
      <w:rPr>
        <w:rFonts w:ascii="Cambria" w:eastAsia="Times New Roman" w:hAnsi="Cambria" w:cs="Aria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nsid w:val="416F1146"/>
    <w:multiLevelType w:val="hybridMultilevel"/>
    <w:tmpl w:val="CB307F2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nsid w:val="45BD2ABB"/>
    <w:multiLevelType w:val="hybridMultilevel"/>
    <w:tmpl w:val="DA86EC8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nsid w:val="47B417B4"/>
    <w:multiLevelType w:val="hybridMultilevel"/>
    <w:tmpl w:val="F34E984A"/>
    <w:lvl w:ilvl="0" w:tplc="618EDBEE">
      <w:start w:val="1"/>
      <w:numFmt w:val="bullet"/>
      <w:lvlText w:val=""/>
      <w:lvlJc w:val="left"/>
      <w:pPr>
        <w:tabs>
          <w:tab w:val="num" w:pos="720"/>
        </w:tabs>
        <w:ind w:left="720" w:hanging="360"/>
      </w:pPr>
      <w:rPr>
        <w:rFonts w:ascii="Symbol" w:hAnsi="Symbol" w:hint="default"/>
        <w:sz w:val="22"/>
        <w:szCs w:val="20"/>
      </w:rPr>
    </w:lvl>
    <w:lvl w:ilvl="1" w:tplc="C94CEA34" w:tentative="1">
      <w:start w:val="1"/>
      <w:numFmt w:val="bullet"/>
      <w:lvlText w:val="o"/>
      <w:lvlJc w:val="left"/>
      <w:pPr>
        <w:tabs>
          <w:tab w:val="num" w:pos="1440"/>
        </w:tabs>
        <w:ind w:left="1440" w:hanging="360"/>
      </w:pPr>
      <w:rPr>
        <w:rFonts w:ascii="Courier New" w:hAnsi="Courier New" w:cs="Courier New" w:hint="default"/>
      </w:rPr>
    </w:lvl>
    <w:lvl w:ilvl="2" w:tplc="637E670A" w:tentative="1">
      <w:start w:val="1"/>
      <w:numFmt w:val="bullet"/>
      <w:lvlText w:val=""/>
      <w:lvlJc w:val="left"/>
      <w:pPr>
        <w:tabs>
          <w:tab w:val="num" w:pos="2160"/>
        </w:tabs>
        <w:ind w:left="2160" w:hanging="360"/>
      </w:pPr>
      <w:rPr>
        <w:rFonts w:ascii="Wingdings" w:hAnsi="Wingdings" w:hint="default"/>
      </w:rPr>
    </w:lvl>
    <w:lvl w:ilvl="3" w:tplc="5B1CBF92" w:tentative="1">
      <w:start w:val="1"/>
      <w:numFmt w:val="bullet"/>
      <w:lvlText w:val=""/>
      <w:lvlJc w:val="left"/>
      <w:pPr>
        <w:tabs>
          <w:tab w:val="num" w:pos="2880"/>
        </w:tabs>
        <w:ind w:left="2880" w:hanging="360"/>
      </w:pPr>
      <w:rPr>
        <w:rFonts w:ascii="Symbol" w:hAnsi="Symbol" w:hint="default"/>
      </w:rPr>
    </w:lvl>
    <w:lvl w:ilvl="4" w:tplc="EB4075D2" w:tentative="1">
      <w:start w:val="1"/>
      <w:numFmt w:val="bullet"/>
      <w:lvlText w:val="o"/>
      <w:lvlJc w:val="left"/>
      <w:pPr>
        <w:tabs>
          <w:tab w:val="num" w:pos="3600"/>
        </w:tabs>
        <w:ind w:left="3600" w:hanging="360"/>
      </w:pPr>
      <w:rPr>
        <w:rFonts w:ascii="Courier New" w:hAnsi="Courier New" w:cs="Courier New" w:hint="default"/>
      </w:rPr>
    </w:lvl>
    <w:lvl w:ilvl="5" w:tplc="72825C06" w:tentative="1">
      <w:start w:val="1"/>
      <w:numFmt w:val="bullet"/>
      <w:lvlText w:val=""/>
      <w:lvlJc w:val="left"/>
      <w:pPr>
        <w:tabs>
          <w:tab w:val="num" w:pos="4320"/>
        </w:tabs>
        <w:ind w:left="4320" w:hanging="360"/>
      </w:pPr>
      <w:rPr>
        <w:rFonts w:ascii="Wingdings" w:hAnsi="Wingdings" w:hint="default"/>
      </w:rPr>
    </w:lvl>
    <w:lvl w:ilvl="6" w:tplc="B8BCBB52" w:tentative="1">
      <w:start w:val="1"/>
      <w:numFmt w:val="bullet"/>
      <w:lvlText w:val=""/>
      <w:lvlJc w:val="left"/>
      <w:pPr>
        <w:tabs>
          <w:tab w:val="num" w:pos="5040"/>
        </w:tabs>
        <w:ind w:left="5040" w:hanging="360"/>
      </w:pPr>
      <w:rPr>
        <w:rFonts w:ascii="Symbol" w:hAnsi="Symbol" w:hint="default"/>
      </w:rPr>
    </w:lvl>
    <w:lvl w:ilvl="7" w:tplc="D5A84E52" w:tentative="1">
      <w:start w:val="1"/>
      <w:numFmt w:val="bullet"/>
      <w:lvlText w:val="o"/>
      <w:lvlJc w:val="left"/>
      <w:pPr>
        <w:tabs>
          <w:tab w:val="num" w:pos="5760"/>
        </w:tabs>
        <w:ind w:left="5760" w:hanging="360"/>
      </w:pPr>
      <w:rPr>
        <w:rFonts w:ascii="Courier New" w:hAnsi="Courier New" w:cs="Courier New" w:hint="default"/>
      </w:rPr>
    </w:lvl>
    <w:lvl w:ilvl="8" w:tplc="1056111E" w:tentative="1">
      <w:start w:val="1"/>
      <w:numFmt w:val="bullet"/>
      <w:lvlText w:val=""/>
      <w:lvlJc w:val="left"/>
      <w:pPr>
        <w:tabs>
          <w:tab w:val="num" w:pos="6480"/>
        </w:tabs>
        <w:ind w:left="6480" w:hanging="360"/>
      </w:pPr>
      <w:rPr>
        <w:rFonts w:ascii="Wingdings" w:hAnsi="Wingdings" w:hint="default"/>
      </w:rPr>
    </w:lvl>
  </w:abstractNum>
  <w:abstractNum w:abstractNumId="12">
    <w:nsid w:val="4B45650F"/>
    <w:multiLevelType w:val="hybridMultilevel"/>
    <w:tmpl w:val="74D0E128"/>
    <w:lvl w:ilvl="0" w:tplc="725A49C2">
      <w:start w:val="1"/>
      <w:numFmt w:val="bullet"/>
      <w:lvlText w:val=""/>
      <w:lvlJc w:val="left"/>
      <w:pPr>
        <w:tabs>
          <w:tab w:val="num" w:pos="1069"/>
        </w:tabs>
        <w:ind w:left="1069" w:hanging="360"/>
      </w:pPr>
      <w:rPr>
        <w:rFonts w:ascii="Wingdings" w:hAnsi="Wingdings" w:hint="default"/>
      </w:rPr>
    </w:lvl>
    <w:lvl w:ilvl="1" w:tplc="05700992">
      <w:start w:val="1"/>
      <w:numFmt w:val="bullet"/>
      <w:lvlText w:val=""/>
      <w:lvlJc w:val="left"/>
      <w:pPr>
        <w:tabs>
          <w:tab w:val="num" w:pos="1789"/>
        </w:tabs>
        <w:ind w:left="1789" w:hanging="360"/>
      </w:pPr>
      <w:rPr>
        <w:rFonts w:ascii="Wingdings" w:hAnsi="Wingdings" w:hint="default"/>
      </w:rPr>
    </w:lvl>
    <w:lvl w:ilvl="2" w:tplc="87FA2480">
      <w:start w:val="2680"/>
      <w:numFmt w:val="bullet"/>
      <w:lvlText w:val="•"/>
      <w:lvlJc w:val="left"/>
      <w:pPr>
        <w:tabs>
          <w:tab w:val="num" w:pos="2509"/>
        </w:tabs>
        <w:ind w:left="2509" w:hanging="360"/>
      </w:pPr>
      <w:rPr>
        <w:rFonts w:ascii="Arial" w:hAnsi="Arial" w:cs="Times New Roman" w:hint="default"/>
      </w:rPr>
    </w:lvl>
    <w:lvl w:ilvl="3" w:tplc="A4BE9006">
      <w:start w:val="2680"/>
      <w:numFmt w:val="bullet"/>
      <w:lvlText w:val="–"/>
      <w:lvlJc w:val="left"/>
      <w:pPr>
        <w:tabs>
          <w:tab w:val="num" w:pos="3229"/>
        </w:tabs>
        <w:ind w:left="3229" w:hanging="360"/>
      </w:pPr>
      <w:rPr>
        <w:rFonts w:ascii="Arial" w:hAnsi="Arial" w:cs="Times New Roman" w:hint="default"/>
      </w:rPr>
    </w:lvl>
    <w:lvl w:ilvl="4" w:tplc="CCE4E3EC">
      <w:start w:val="1"/>
      <w:numFmt w:val="bullet"/>
      <w:lvlText w:val=""/>
      <w:lvlJc w:val="left"/>
      <w:pPr>
        <w:tabs>
          <w:tab w:val="num" w:pos="3949"/>
        </w:tabs>
        <w:ind w:left="3949" w:hanging="360"/>
      </w:pPr>
      <w:rPr>
        <w:rFonts w:ascii="Wingdings" w:hAnsi="Wingdings" w:hint="default"/>
      </w:rPr>
    </w:lvl>
    <w:lvl w:ilvl="5" w:tplc="887C6254">
      <w:start w:val="1"/>
      <w:numFmt w:val="bullet"/>
      <w:lvlText w:val=""/>
      <w:lvlJc w:val="left"/>
      <w:pPr>
        <w:tabs>
          <w:tab w:val="num" w:pos="4669"/>
        </w:tabs>
        <w:ind w:left="4669" w:hanging="360"/>
      </w:pPr>
      <w:rPr>
        <w:rFonts w:ascii="Wingdings" w:hAnsi="Wingdings" w:hint="default"/>
      </w:rPr>
    </w:lvl>
    <w:lvl w:ilvl="6" w:tplc="BC76AF3C">
      <w:start w:val="1"/>
      <w:numFmt w:val="bullet"/>
      <w:lvlText w:val=""/>
      <w:lvlJc w:val="left"/>
      <w:pPr>
        <w:tabs>
          <w:tab w:val="num" w:pos="5389"/>
        </w:tabs>
        <w:ind w:left="5389" w:hanging="360"/>
      </w:pPr>
      <w:rPr>
        <w:rFonts w:ascii="Wingdings" w:hAnsi="Wingdings" w:hint="default"/>
      </w:rPr>
    </w:lvl>
    <w:lvl w:ilvl="7" w:tplc="332206B0">
      <w:start w:val="1"/>
      <w:numFmt w:val="bullet"/>
      <w:lvlText w:val=""/>
      <w:lvlJc w:val="left"/>
      <w:pPr>
        <w:tabs>
          <w:tab w:val="num" w:pos="6109"/>
        </w:tabs>
        <w:ind w:left="6109" w:hanging="360"/>
      </w:pPr>
      <w:rPr>
        <w:rFonts w:ascii="Wingdings" w:hAnsi="Wingdings" w:hint="default"/>
      </w:rPr>
    </w:lvl>
    <w:lvl w:ilvl="8" w:tplc="D2B2B7AA">
      <w:start w:val="1"/>
      <w:numFmt w:val="bullet"/>
      <w:lvlText w:val=""/>
      <w:lvlJc w:val="left"/>
      <w:pPr>
        <w:tabs>
          <w:tab w:val="num" w:pos="6829"/>
        </w:tabs>
        <w:ind w:left="6829" w:hanging="360"/>
      </w:pPr>
      <w:rPr>
        <w:rFonts w:ascii="Wingdings" w:hAnsi="Wingdings" w:hint="default"/>
      </w:rPr>
    </w:lvl>
  </w:abstractNum>
  <w:abstractNum w:abstractNumId="13">
    <w:nsid w:val="4D70749F"/>
    <w:multiLevelType w:val="hybridMultilevel"/>
    <w:tmpl w:val="3E861A94"/>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
    <w:nsid w:val="4F0F3373"/>
    <w:multiLevelType w:val="hybridMultilevel"/>
    <w:tmpl w:val="3348D22A"/>
    <w:lvl w:ilvl="0" w:tplc="1C09000F">
      <w:start w:val="1"/>
      <w:numFmt w:val="decimal"/>
      <w:lvlText w:val="%1."/>
      <w:lvlJc w:val="left"/>
      <w:pPr>
        <w:ind w:left="720" w:hanging="360"/>
      </w:pPr>
      <w:rPr>
        <w:rFonts w:hint="default"/>
      </w:rPr>
    </w:lvl>
    <w:lvl w:ilvl="1" w:tplc="1C090001">
      <w:start w:val="1"/>
      <w:numFmt w:val="bullet"/>
      <w:lvlText w:val=""/>
      <w:lvlJc w:val="left"/>
      <w:pPr>
        <w:ind w:left="1440" w:hanging="360"/>
      </w:pPr>
      <w:rPr>
        <w:rFonts w:ascii="Symbol" w:hAnsi="Symbol"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nsid w:val="58806B41"/>
    <w:multiLevelType w:val="hybridMultilevel"/>
    <w:tmpl w:val="E8189CFA"/>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nsid w:val="5BB20C26"/>
    <w:multiLevelType w:val="hybridMultilevel"/>
    <w:tmpl w:val="3E861A94"/>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nsid w:val="5C6E2C78"/>
    <w:multiLevelType w:val="hybridMultilevel"/>
    <w:tmpl w:val="76FC1D9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nsid w:val="61A96EFF"/>
    <w:multiLevelType w:val="hybridMultilevel"/>
    <w:tmpl w:val="0288789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nsid w:val="62326360"/>
    <w:multiLevelType w:val="hybridMultilevel"/>
    <w:tmpl w:val="55E24C60"/>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
    <w:nsid w:val="644B5019"/>
    <w:multiLevelType w:val="hybridMultilevel"/>
    <w:tmpl w:val="23E2EDB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nsid w:val="6544247C"/>
    <w:multiLevelType w:val="hybridMultilevel"/>
    <w:tmpl w:val="C400CD60"/>
    <w:lvl w:ilvl="0" w:tplc="1C09000F">
      <w:start w:val="1"/>
      <w:numFmt w:val="decimal"/>
      <w:lvlText w:val="%1."/>
      <w:lvlJc w:val="left"/>
      <w:pPr>
        <w:tabs>
          <w:tab w:val="num" w:pos="360"/>
        </w:tabs>
        <w:ind w:left="360" w:hanging="360"/>
      </w:p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2">
    <w:nsid w:val="67B14045"/>
    <w:multiLevelType w:val="hybridMultilevel"/>
    <w:tmpl w:val="DC228D4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nsid w:val="6B0D2A0A"/>
    <w:multiLevelType w:val="hybridMultilevel"/>
    <w:tmpl w:val="EA788042"/>
    <w:lvl w:ilvl="0" w:tplc="F904C592">
      <w:start w:val="1"/>
      <w:numFmt w:val="bullet"/>
      <w:lvlText w:val=""/>
      <w:lvlJc w:val="left"/>
      <w:pPr>
        <w:tabs>
          <w:tab w:val="num" w:pos="360"/>
        </w:tabs>
        <w:ind w:left="360" w:hanging="360"/>
      </w:pPr>
      <w:rPr>
        <w:rFonts w:ascii="Symbol" w:hAnsi="Symbol" w:hint="default"/>
        <w:sz w:val="22"/>
        <w:szCs w:val="20"/>
      </w:rPr>
    </w:lvl>
    <w:lvl w:ilvl="1" w:tplc="0352E1B4" w:tentative="1">
      <w:start w:val="1"/>
      <w:numFmt w:val="bullet"/>
      <w:lvlText w:val="o"/>
      <w:lvlJc w:val="left"/>
      <w:pPr>
        <w:tabs>
          <w:tab w:val="num" w:pos="-587"/>
        </w:tabs>
        <w:ind w:left="-587" w:hanging="360"/>
      </w:pPr>
      <w:rPr>
        <w:rFonts w:ascii="Courier New" w:hAnsi="Courier New" w:cs="Courier New" w:hint="default"/>
      </w:rPr>
    </w:lvl>
    <w:lvl w:ilvl="2" w:tplc="7988D426" w:tentative="1">
      <w:start w:val="1"/>
      <w:numFmt w:val="bullet"/>
      <w:lvlText w:val=""/>
      <w:lvlJc w:val="left"/>
      <w:pPr>
        <w:tabs>
          <w:tab w:val="num" w:pos="133"/>
        </w:tabs>
        <w:ind w:left="133" w:hanging="360"/>
      </w:pPr>
      <w:rPr>
        <w:rFonts w:ascii="Wingdings" w:hAnsi="Wingdings" w:hint="default"/>
      </w:rPr>
    </w:lvl>
    <w:lvl w:ilvl="3" w:tplc="578C0A70" w:tentative="1">
      <w:start w:val="1"/>
      <w:numFmt w:val="bullet"/>
      <w:lvlText w:val=""/>
      <w:lvlJc w:val="left"/>
      <w:pPr>
        <w:tabs>
          <w:tab w:val="num" w:pos="853"/>
        </w:tabs>
        <w:ind w:left="853" w:hanging="360"/>
      </w:pPr>
      <w:rPr>
        <w:rFonts w:ascii="Symbol" w:hAnsi="Symbol" w:hint="default"/>
      </w:rPr>
    </w:lvl>
    <w:lvl w:ilvl="4" w:tplc="A612A69A" w:tentative="1">
      <w:start w:val="1"/>
      <w:numFmt w:val="bullet"/>
      <w:lvlText w:val="o"/>
      <w:lvlJc w:val="left"/>
      <w:pPr>
        <w:tabs>
          <w:tab w:val="num" w:pos="1573"/>
        </w:tabs>
        <w:ind w:left="1573" w:hanging="360"/>
      </w:pPr>
      <w:rPr>
        <w:rFonts w:ascii="Courier New" w:hAnsi="Courier New" w:cs="Courier New" w:hint="default"/>
      </w:rPr>
    </w:lvl>
    <w:lvl w:ilvl="5" w:tplc="CD76DE42" w:tentative="1">
      <w:start w:val="1"/>
      <w:numFmt w:val="bullet"/>
      <w:lvlText w:val=""/>
      <w:lvlJc w:val="left"/>
      <w:pPr>
        <w:tabs>
          <w:tab w:val="num" w:pos="2293"/>
        </w:tabs>
        <w:ind w:left="2293" w:hanging="360"/>
      </w:pPr>
      <w:rPr>
        <w:rFonts w:ascii="Wingdings" w:hAnsi="Wingdings" w:hint="default"/>
      </w:rPr>
    </w:lvl>
    <w:lvl w:ilvl="6" w:tplc="1DD24594" w:tentative="1">
      <w:start w:val="1"/>
      <w:numFmt w:val="bullet"/>
      <w:lvlText w:val=""/>
      <w:lvlJc w:val="left"/>
      <w:pPr>
        <w:tabs>
          <w:tab w:val="num" w:pos="3013"/>
        </w:tabs>
        <w:ind w:left="3013" w:hanging="360"/>
      </w:pPr>
      <w:rPr>
        <w:rFonts w:ascii="Symbol" w:hAnsi="Symbol" w:hint="default"/>
      </w:rPr>
    </w:lvl>
    <w:lvl w:ilvl="7" w:tplc="BDCE35F6" w:tentative="1">
      <w:start w:val="1"/>
      <w:numFmt w:val="bullet"/>
      <w:lvlText w:val="o"/>
      <w:lvlJc w:val="left"/>
      <w:pPr>
        <w:tabs>
          <w:tab w:val="num" w:pos="3733"/>
        </w:tabs>
        <w:ind w:left="3733" w:hanging="360"/>
      </w:pPr>
      <w:rPr>
        <w:rFonts w:ascii="Courier New" w:hAnsi="Courier New" w:cs="Courier New" w:hint="default"/>
      </w:rPr>
    </w:lvl>
    <w:lvl w:ilvl="8" w:tplc="85FED36A" w:tentative="1">
      <w:start w:val="1"/>
      <w:numFmt w:val="bullet"/>
      <w:lvlText w:val=""/>
      <w:lvlJc w:val="left"/>
      <w:pPr>
        <w:tabs>
          <w:tab w:val="num" w:pos="4453"/>
        </w:tabs>
        <w:ind w:left="4453" w:hanging="360"/>
      </w:pPr>
      <w:rPr>
        <w:rFonts w:ascii="Wingdings" w:hAnsi="Wingdings" w:hint="default"/>
      </w:rPr>
    </w:lvl>
  </w:abstractNum>
  <w:abstractNum w:abstractNumId="24">
    <w:nsid w:val="72211C03"/>
    <w:multiLevelType w:val="hybridMultilevel"/>
    <w:tmpl w:val="FA3C8C5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5">
    <w:nsid w:val="73A72996"/>
    <w:multiLevelType w:val="hybridMultilevel"/>
    <w:tmpl w:val="3348D22A"/>
    <w:lvl w:ilvl="0" w:tplc="1C09000F">
      <w:start w:val="1"/>
      <w:numFmt w:val="decimal"/>
      <w:lvlText w:val="%1."/>
      <w:lvlJc w:val="left"/>
      <w:pPr>
        <w:ind w:left="720" w:hanging="360"/>
      </w:pPr>
      <w:rPr>
        <w:rFonts w:hint="default"/>
      </w:rPr>
    </w:lvl>
    <w:lvl w:ilvl="1" w:tplc="1C090001">
      <w:start w:val="1"/>
      <w:numFmt w:val="bullet"/>
      <w:lvlText w:val=""/>
      <w:lvlJc w:val="left"/>
      <w:pPr>
        <w:ind w:left="1440" w:hanging="360"/>
      </w:pPr>
      <w:rPr>
        <w:rFonts w:ascii="Symbol" w:hAnsi="Symbol"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nsid w:val="74D85ECD"/>
    <w:multiLevelType w:val="hybridMultilevel"/>
    <w:tmpl w:val="B792030E"/>
    <w:lvl w:ilvl="0" w:tplc="1C090017">
      <w:start w:val="1"/>
      <w:numFmt w:val="lowerLetter"/>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
    <w:nsid w:val="77942FA2"/>
    <w:multiLevelType w:val="hybridMultilevel"/>
    <w:tmpl w:val="247E6376"/>
    <w:lvl w:ilvl="0" w:tplc="4EFC972E">
      <w:start w:val="1"/>
      <w:numFmt w:val="bullet"/>
      <w:lvlText w:val="-"/>
      <w:lvlJc w:val="left"/>
      <w:pPr>
        <w:ind w:left="360" w:hanging="360"/>
      </w:pPr>
      <w:rPr>
        <w:rFonts w:ascii="Arial" w:eastAsiaTheme="minorHAnsi" w:hAnsi="Arial" w:cs="Aria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
    <w:nsid w:val="7DA7451C"/>
    <w:multiLevelType w:val="hybridMultilevel"/>
    <w:tmpl w:val="FDBC9F2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24"/>
  </w:num>
  <w:num w:numId="3">
    <w:abstractNumId w:val="28"/>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12"/>
  </w:num>
  <w:num w:numId="6">
    <w:abstractNumId w:val="22"/>
  </w:num>
  <w:num w:numId="7">
    <w:abstractNumId w:val="16"/>
  </w:num>
  <w:num w:numId="8">
    <w:abstractNumId w:val="20"/>
  </w:num>
  <w:num w:numId="9">
    <w:abstractNumId w:val="9"/>
  </w:num>
  <w:num w:numId="10">
    <w:abstractNumId w:val="13"/>
  </w:num>
  <w:num w:numId="11">
    <w:abstractNumId w:val="5"/>
  </w:num>
  <w:num w:numId="12">
    <w:abstractNumId w:val="27"/>
  </w:num>
  <w:num w:numId="13">
    <w:abstractNumId w:val="26"/>
  </w:num>
  <w:num w:numId="14">
    <w:abstractNumId w:val="10"/>
  </w:num>
  <w:num w:numId="15">
    <w:abstractNumId w:val="15"/>
  </w:num>
  <w:num w:numId="16">
    <w:abstractNumId w:val="0"/>
  </w:num>
  <w:num w:numId="17">
    <w:abstractNumId w:val="1"/>
  </w:num>
  <w:num w:numId="18">
    <w:abstractNumId w:val="7"/>
  </w:num>
  <w:num w:numId="19">
    <w:abstractNumId w:val="2"/>
  </w:num>
  <w:num w:numId="20">
    <w:abstractNumId w:val="8"/>
  </w:num>
  <w:num w:numId="21">
    <w:abstractNumId w:val="25"/>
  </w:num>
  <w:num w:numId="22">
    <w:abstractNumId w:val="18"/>
  </w:num>
  <w:num w:numId="23">
    <w:abstractNumId w:val="14"/>
  </w:num>
  <w:num w:numId="24">
    <w:abstractNumId w:val="6"/>
  </w:num>
  <w:num w:numId="25">
    <w:abstractNumId w:val="17"/>
  </w:num>
  <w:num w:numId="26">
    <w:abstractNumId w:val="11"/>
  </w:num>
  <w:num w:numId="27">
    <w:abstractNumId w:val="19"/>
  </w:num>
  <w:num w:numId="28">
    <w:abstractNumId w:val="3"/>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2CB"/>
    <w:rsid w:val="00050C02"/>
    <w:rsid w:val="00093890"/>
    <w:rsid w:val="000C1ABF"/>
    <w:rsid w:val="000E0D46"/>
    <w:rsid w:val="00103549"/>
    <w:rsid w:val="00130A2E"/>
    <w:rsid w:val="00132ABD"/>
    <w:rsid w:val="001956FE"/>
    <w:rsid w:val="001A660E"/>
    <w:rsid w:val="0022308A"/>
    <w:rsid w:val="00272D89"/>
    <w:rsid w:val="002C5878"/>
    <w:rsid w:val="002D30EF"/>
    <w:rsid w:val="002D7E1A"/>
    <w:rsid w:val="002E0629"/>
    <w:rsid w:val="00316990"/>
    <w:rsid w:val="003233D7"/>
    <w:rsid w:val="003251B4"/>
    <w:rsid w:val="00351506"/>
    <w:rsid w:val="003927EE"/>
    <w:rsid w:val="00394D26"/>
    <w:rsid w:val="003B1633"/>
    <w:rsid w:val="003C186E"/>
    <w:rsid w:val="00413EB4"/>
    <w:rsid w:val="00523713"/>
    <w:rsid w:val="00564B91"/>
    <w:rsid w:val="005C0A82"/>
    <w:rsid w:val="00630C3B"/>
    <w:rsid w:val="00631AD3"/>
    <w:rsid w:val="00651DEC"/>
    <w:rsid w:val="00670586"/>
    <w:rsid w:val="006766D7"/>
    <w:rsid w:val="006C2C0D"/>
    <w:rsid w:val="006C7B3C"/>
    <w:rsid w:val="006E0EF1"/>
    <w:rsid w:val="007416A5"/>
    <w:rsid w:val="007B4D4B"/>
    <w:rsid w:val="007F12CB"/>
    <w:rsid w:val="0087096F"/>
    <w:rsid w:val="0096127A"/>
    <w:rsid w:val="009A105E"/>
    <w:rsid w:val="009B4E90"/>
    <w:rsid w:val="009C4815"/>
    <w:rsid w:val="009E5A18"/>
    <w:rsid w:val="00A54D3A"/>
    <w:rsid w:val="00A668D7"/>
    <w:rsid w:val="00B63580"/>
    <w:rsid w:val="00B6477D"/>
    <w:rsid w:val="00B85972"/>
    <w:rsid w:val="00BA056A"/>
    <w:rsid w:val="00BB0907"/>
    <w:rsid w:val="00BE7422"/>
    <w:rsid w:val="00C16A8B"/>
    <w:rsid w:val="00CB0F8F"/>
    <w:rsid w:val="00CB17D5"/>
    <w:rsid w:val="00CE6104"/>
    <w:rsid w:val="00CF749D"/>
    <w:rsid w:val="00D01771"/>
    <w:rsid w:val="00DF10CA"/>
    <w:rsid w:val="00E24BEF"/>
    <w:rsid w:val="00E833D9"/>
    <w:rsid w:val="00E92731"/>
    <w:rsid w:val="00F75B8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BCX Normal"/>
    <w:qFormat/>
    <w:rsid w:val="007F12CB"/>
    <w:pPr>
      <w:spacing w:before="120" w:after="120" w:line="240" w:lineRule="auto"/>
      <w:jc w:val="both"/>
    </w:pPr>
    <w:rPr>
      <w:rFonts w:ascii="Verdana" w:eastAsia="Times New Roman" w:hAnsi="Verdana" w:cs="Times New Roman"/>
      <w:sz w:val="20"/>
      <w:lang w:val="en-GB" w:eastAsia="en-GB"/>
    </w:rPr>
  </w:style>
  <w:style w:type="paragraph" w:styleId="Heading1">
    <w:name w:val="heading 1"/>
    <w:basedOn w:val="Normal"/>
    <w:next w:val="Normal"/>
    <w:link w:val="Heading1Char"/>
    <w:uiPriority w:val="9"/>
    <w:qFormat/>
    <w:rsid w:val="002C58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1699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F12CB"/>
    <w:pPr>
      <w:tabs>
        <w:tab w:val="center" w:pos="4153"/>
        <w:tab w:val="right" w:pos="8306"/>
      </w:tabs>
    </w:pPr>
  </w:style>
  <w:style w:type="character" w:customStyle="1" w:styleId="HeaderChar">
    <w:name w:val="Header Char"/>
    <w:basedOn w:val="DefaultParagraphFont"/>
    <w:link w:val="Header"/>
    <w:rsid w:val="007F12CB"/>
    <w:rPr>
      <w:rFonts w:ascii="Verdana" w:eastAsia="Times New Roman" w:hAnsi="Verdana" w:cs="Times New Roman"/>
      <w:sz w:val="20"/>
      <w:lang w:val="en-GB" w:eastAsia="en-GB"/>
    </w:rPr>
  </w:style>
  <w:style w:type="paragraph" w:styleId="ListParagraph">
    <w:name w:val="List Paragraph"/>
    <w:basedOn w:val="Normal"/>
    <w:uiPriority w:val="34"/>
    <w:qFormat/>
    <w:rsid w:val="007F12CB"/>
    <w:pPr>
      <w:ind w:left="720"/>
      <w:contextualSpacing/>
    </w:pPr>
  </w:style>
  <w:style w:type="paragraph" w:styleId="BodyTextIndent">
    <w:name w:val="Body Text Indent"/>
    <w:basedOn w:val="Normal"/>
    <w:link w:val="BodyTextIndentChar"/>
    <w:unhideWhenUsed/>
    <w:rsid w:val="007F12CB"/>
    <w:pPr>
      <w:spacing w:before="0" w:after="0"/>
      <w:ind w:left="432"/>
    </w:pPr>
    <w:rPr>
      <w:rFonts w:ascii="Kimber Light" w:hAnsi="Kimber Light"/>
      <w:sz w:val="22"/>
      <w:szCs w:val="20"/>
      <w:lang w:val="en-US" w:eastAsia="en-US"/>
    </w:rPr>
  </w:style>
  <w:style w:type="character" w:customStyle="1" w:styleId="BodyTextIndentChar">
    <w:name w:val="Body Text Indent Char"/>
    <w:basedOn w:val="DefaultParagraphFont"/>
    <w:link w:val="BodyTextIndent"/>
    <w:rsid w:val="007F12CB"/>
    <w:rPr>
      <w:rFonts w:ascii="Kimber Light" w:eastAsia="Times New Roman" w:hAnsi="Kimber Light" w:cs="Times New Roman"/>
      <w:szCs w:val="20"/>
      <w:lang w:val="en-US"/>
    </w:rPr>
  </w:style>
  <w:style w:type="paragraph" w:styleId="FootnoteText">
    <w:name w:val="footnote text"/>
    <w:basedOn w:val="Normal"/>
    <w:link w:val="FootnoteTextChar"/>
    <w:rsid w:val="007F12CB"/>
    <w:pPr>
      <w:spacing w:before="0" w:after="0"/>
      <w:jc w:val="left"/>
    </w:pPr>
    <w:rPr>
      <w:rFonts w:ascii="Arial" w:hAnsi="Arial"/>
      <w:szCs w:val="20"/>
      <w:lang w:val="en-US" w:eastAsia="en-US"/>
    </w:rPr>
  </w:style>
  <w:style w:type="character" w:customStyle="1" w:styleId="FootnoteTextChar">
    <w:name w:val="Footnote Text Char"/>
    <w:basedOn w:val="DefaultParagraphFont"/>
    <w:link w:val="FootnoteText"/>
    <w:rsid w:val="007F12CB"/>
    <w:rPr>
      <w:rFonts w:ascii="Arial" w:eastAsia="Times New Roman" w:hAnsi="Arial" w:cs="Times New Roman"/>
      <w:sz w:val="20"/>
      <w:szCs w:val="20"/>
      <w:lang w:val="en-US"/>
    </w:rPr>
  </w:style>
  <w:style w:type="character" w:styleId="FootnoteReference">
    <w:name w:val="footnote reference"/>
    <w:basedOn w:val="DefaultParagraphFont"/>
    <w:rsid w:val="007F12CB"/>
    <w:rPr>
      <w:vertAlign w:val="superscript"/>
    </w:rPr>
  </w:style>
  <w:style w:type="paragraph" w:styleId="BodyText2">
    <w:name w:val="Body Text 2"/>
    <w:basedOn w:val="Normal"/>
    <w:link w:val="BodyText2Char"/>
    <w:unhideWhenUsed/>
    <w:rsid w:val="007F12CB"/>
    <w:pPr>
      <w:spacing w:before="0" w:line="480" w:lineRule="auto"/>
      <w:jc w:val="left"/>
    </w:pPr>
    <w:rPr>
      <w:rFonts w:ascii="Times New Roman" w:hAnsi="Times New Roman"/>
      <w:sz w:val="24"/>
      <w:szCs w:val="24"/>
      <w:lang w:val="en-US" w:eastAsia="en-US"/>
    </w:rPr>
  </w:style>
  <w:style w:type="character" w:customStyle="1" w:styleId="BodyText2Char">
    <w:name w:val="Body Text 2 Char"/>
    <w:basedOn w:val="DefaultParagraphFont"/>
    <w:link w:val="BodyText2"/>
    <w:rsid w:val="007F12CB"/>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7F12C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12CB"/>
    <w:rPr>
      <w:rFonts w:ascii="Tahoma" w:eastAsia="Times New Roman" w:hAnsi="Tahoma" w:cs="Tahoma"/>
      <w:sz w:val="16"/>
      <w:szCs w:val="16"/>
      <w:lang w:val="en-GB" w:eastAsia="en-GB"/>
    </w:rPr>
  </w:style>
  <w:style w:type="table" w:styleId="TableGrid">
    <w:name w:val="Table Grid"/>
    <w:basedOn w:val="TableNormal"/>
    <w:uiPriority w:val="59"/>
    <w:rsid w:val="002E06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9A105E"/>
  </w:style>
  <w:style w:type="character" w:customStyle="1" w:styleId="BodyTextChar">
    <w:name w:val="Body Text Char"/>
    <w:basedOn w:val="DefaultParagraphFont"/>
    <w:link w:val="BodyText"/>
    <w:uiPriority w:val="99"/>
    <w:semiHidden/>
    <w:rsid w:val="009A105E"/>
    <w:rPr>
      <w:rFonts w:ascii="Verdana" w:eastAsia="Times New Roman" w:hAnsi="Verdana" w:cs="Times New Roman"/>
      <w:sz w:val="20"/>
      <w:lang w:val="en-GB" w:eastAsia="en-GB"/>
    </w:rPr>
  </w:style>
  <w:style w:type="character" w:styleId="Hyperlink">
    <w:name w:val="Hyperlink"/>
    <w:basedOn w:val="DefaultParagraphFont"/>
    <w:rsid w:val="00F75B88"/>
    <w:rPr>
      <w:color w:val="000FFF"/>
      <w:u w:val="single"/>
    </w:rPr>
  </w:style>
  <w:style w:type="paragraph" w:styleId="Title">
    <w:name w:val="Title"/>
    <w:basedOn w:val="Normal"/>
    <w:link w:val="TitleChar"/>
    <w:qFormat/>
    <w:rsid w:val="00F75B88"/>
    <w:pPr>
      <w:spacing w:before="180"/>
      <w:jc w:val="center"/>
    </w:pPr>
    <w:rPr>
      <w:rFonts w:ascii="Times New Roman" w:hAnsi="Times New Roman"/>
      <w:b/>
      <w:bCs/>
      <w:caps/>
      <w:sz w:val="36"/>
      <w:szCs w:val="24"/>
      <w:lang w:val="en-US" w:eastAsia="en-US"/>
    </w:rPr>
  </w:style>
  <w:style w:type="character" w:customStyle="1" w:styleId="TitleChar">
    <w:name w:val="Title Char"/>
    <w:basedOn w:val="DefaultParagraphFont"/>
    <w:link w:val="Title"/>
    <w:rsid w:val="00F75B88"/>
    <w:rPr>
      <w:rFonts w:ascii="Times New Roman" w:eastAsia="Times New Roman" w:hAnsi="Times New Roman" w:cs="Times New Roman"/>
      <w:b/>
      <w:bCs/>
      <w:caps/>
      <w:sz w:val="36"/>
      <w:szCs w:val="24"/>
      <w:lang w:val="en-US"/>
    </w:rPr>
  </w:style>
  <w:style w:type="paragraph" w:styleId="TOC1">
    <w:name w:val="toc 1"/>
    <w:basedOn w:val="Normal"/>
    <w:next w:val="Normal"/>
    <w:semiHidden/>
    <w:rsid w:val="00F75B88"/>
    <w:pPr>
      <w:tabs>
        <w:tab w:val="left" w:pos="288"/>
        <w:tab w:val="left" w:pos="720"/>
        <w:tab w:val="right" w:leader="dot" w:pos="9350"/>
      </w:tabs>
      <w:spacing w:before="180" w:after="60"/>
    </w:pPr>
    <w:rPr>
      <w:rFonts w:ascii="Times New Roman" w:hAnsi="Times New Roman"/>
      <w:b/>
      <w:bCs/>
      <w:caps/>
      <w:noProof/>
      <w:sz w:val="24"/>
      <w:szCs w:val="28"/>
      <w:lang w:val="en-US" w:eastAsia="en-US"/>
    </w:rPr>
  </w:style>
  <w:style w:type="paragraph" w:styleId="TOC2">
    <w:name w:val="toc 2"/>
    <w:basedOn w:val="Normal"/>
    <w:next w:val="Normal"/>
    <w:semiHidden/>
    <w:rsid w:val="00F75B88"/>
    <w:pPr>
      <w:tabs>
        <w:tab w:val="left" w:pos="720"/>
        <w:tab w:val="left" w:pos="1296"/>
        <w:tab w:val="right" w:leader="dot" w:pos="9350"/>
      </w:tabs>
      <w:spacing w:before="60" w:after="60"/>
      <w:ind w:left="432"/>
    </w:pPr>
    <w:rPr>
      <w:rFonts w:ascii="Times New Roman" w:hAnsi="Times New Roman"/>
      <w:noProof/>
      <w:sz w:val="24"/>
      <w:szCs w:val="24"/>
      <w:lang w:val="en-US" w:eastAsia="en-US"/>
    </w:rPr>
  </w:style>
  <w:style w:type="paragraph" w:styleId="TOC4">
    <w:name w:val="toc 4"/>
    <w:basedOn w:val="Normal"/>
    <w:next w:val="Normal"/>
    <w:autoRedefine/>
    <w:semiHidden/>
    <w:rsid w:val="00F75B88"/>
    <w:pPr>
      <w:tabs>
        <w:tab w:val="left" w:pos="2160"/>
        <w:tab w:val="right" w:leader="dot" w:pos="9360"/>
      </w:tabs>
      <w:spacing w:before="60" w:after="60"/>
    </w:pPr>
    <w:rPr>
      <w:rFonts w:ascii="Times New Roman" w:hAnsi="Times New Roman"/>
      <w:b/>
      <w:caps/>
      <w:sz w:val="24"/>
      <w:szCs w:val="28"/>
      <w:lang w:val="en-US" w:eastAsia="en-US"/>
    </w:rPr>
  </w:style>
  <w:style w:type="character" w:customStyle="1" w:styleId="Heading1Char">
    <w:name w:val="Heading 1 Char"/>
    <w:basedOn w:val="DefaultParagraphFont"/>
    <w:link w:val="Heading1"/>
    <w:uiPriority w:val="9"/>
    <w:rsid w:val="002C5878"/>
    <w:rPr>
      <w:rFonts w:asciiTheme="majorHAnsi" w:eastAsiaTheme="majorEastAsia" w:hAnsiTheme="majorHAnsi" w:cstheme="majorBidi"/>
      <w:b/>
      <w:bCs/>
      <w:color w:val="365F91" w:themeColor="accent1" w:themeShade="BF"/>
      <w:sz w:val="28"/>
      <w:szCs w:val="28"/>
      <w:lang w:val="en-GB" w:eastAsia="en-GB"/>
    </w:rPr>
  </w:style>
  <w:style w:type="character" w:styleId="CommentReference">
    <w:name w:val="annotation reference"/>
    <w:basedOn w:val="DefaultParagraphFont"/>
    <w:uiPriority w:val="99"/>
    <w:semiHidden/>
    <w:unhideWhenUsed/>
    <w:rsid w:val="00351506"/>
    <w:rPr>
      <w:sz w:val="16"/>
      <w:szCs w:val="16"/>
    </w:rPr>
  </w:style>
  <w:style w:type="paragraph" w:styleId="CommentText">
    <w:name w:val="annotation text"/>
    <w:basedOn w:val="Normal"/>
    <w:link w:val="CommentTextChar"/>
    <w:uiPriority w:val="99"/>
    <w:semiHidden/>
    <w:unhideWhenUsed/>
    <w:rsid w:val="00351506"/>
    <w:rPr>
      <w:szCs w:val="20"/>
    </w:rPr>
  </w:style>
  <w:style w:type="character" w:customStyle="1" w:styleId="CommentTextChar">
    <w:name w:val="Comment Text Char"/>
    <w:basedOn w:val="DefaultParagraphFont"/>
    <w:link w:val="CommentText"/>
    <w:uiPriority w:val="99"/>
    <w:semiHidden/>
    <w:rsid w:val="00351506"/>
    <w:rPr>
      <w:rFonts w:ascii="Verdana" w:eastAsia="Times New Roman" w:hAnsi="Verdana"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351506"/>
    <w:rPr>
      <w:b/>
      <w:bCs/>
    </w:rPr>
  </w:style>
  <w:style w:type="character" w:customStyle="1" w:styleId="CommentSubjectChar">
    <w:name w:val="Comment Subject Char"/>
    <w:basedOn w:val="CommentTextChar"/>
    <w:link w:val="CommentSubject"/>
    <w:uiPriority w:val="99"/>
    <w:semiHidden/>
    <w:rsid w:val="00351506"/>
    <w:rPr>
      <w:rFonts w:ascii="Verdana" w:eastAsia="Times New Roman" w:hAnsi="Verdana" w:cs="Times New Roman"/>
      <w:b/>
      <w:bCs/>
      <w:sz w:val="20"/>
      <w:szCs w:val="20"/>
      <w:lang w:val="en-GB" w:eastAsia="en-GB"/>
    </w:rPr>
  </w:style>
  <w:style w:type="paragraph" w:styleId="Footer">
    <w:name w:val="footer"/>
    <w:basedOn w:val="Normal"/>
    <w:link w:val="FooterChar"/>
    <w:uiPriority w:val="99"/>
    <w:unhideWhenUsed/>
    <w:rsid w:val="005C0A82"/>
    <w:pPr>
      <w:tabs>
        <w:tab w:val="center" w:pos="4513"/>
        <w:tab w:val="right" w:pos="9026"/>
      </w:tabs>
      <w:spacing w:before="0" w:after="0"/>
    </w:pPr>
  </w:style>
  <w:style w:type="character" w:customStyle="1" w:styleId="FooterChar">
    <w:name w:val="Footer Char"/>
    <w:basedOn w:val="DefaultParagraphFont"/>
    <w:link w:val="Footer"/>
    <w:uiPriority w:val="99"/>
    <w:rsid w:val="005C0A82"/>
    <w:rPr>
      <w:rFonts w:ascii="Verdana" w:eastAsia="Times New Roman" w:hAnsi="Verdana" w:cs="Times New Roman"/>
      <w:sz w:val="20"/>
      <w:lang w:val="en-GB" w:eastAsia="en-GB"/>
    </w:rPr>
  </w:style>
  <w:style w:type="character" w:customStyle="1" w:styleId="Heading2Char">
    <w:name w:val="Heading 2 Char"/>
    <w:basedOn w:val="DefaultParagraphFont"/>
    <w:link w:val="Heading2"/>
    <w:uiPriority w:val="9"/>
    <w:semiHidden/>
    <w:rsid w:val="00316990"/>
    <w:rPr>
      <w:rFonts w:asciiTheme="majorHAnsi" w:eastAsiaTheme="majorEastAsia" w:hAnsiTheme="majorHAnsi" w:cstheme="majorBidi"/>
      <w:b/>
      <w:bCs/>
      <w:color w:val="4F81BD" w:themeColor="accent1"/>
      <w:sz w:val="26"/>
      <w:szCs w:val="2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BCX Normal"/>
    <w:qFormat/>
    <w:rsid w:val="007F12CB"/>
    <w:pPr>
      <w:spacing w:before="120" w:after="120" w:line="240" w:lineRule="auto"/>
      <w:jc w:val="both"/>
    </w:pPr>
    <w:rPr>
      <w:rFonts w:ascii="Verdana" w:eastAsia="Times New Roman" w:hAnsi="Verdana" w:cs="Times New Roman"/>
      <w:sz w:val="20"/>
      <w:lang w:val="en-GB" w:eastAsia="en-GB"/>
    </w:rPr>
  </w:style>
  <w:style w:type="paragraph" w:styleId="Heading1">
    <w:name w:val="heading 1"/>
    <w:basedOn w:val="Normal"/>
    <w:next w:val="Normal"/>
    <w:link w:val="Heading1Char"/>
    <w:uiPriority w:val="9"/>
    <w:qFormat/>
    <w:rsid w:val="002C58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1699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F12CB"/>
    <w:pPr>
      <w:tabs>
        <w:tab w:val="center" w:pos="4153"/>
        <w:tab w:val="right" w:pos="8306"/>
      </w:tabs>
    </w:pPr>
  </w:style>
  <w:style w:type="character" w:customStyle="1" w:styleId="HeaderChar">
    <w:name w:val="Header Char"/>
    <w:basedOn w:val="DefaultParagraphFont"/>
    <w:link w:val="Header"/>
    <w:rsid w:val="007F12CB"/>
    <w:rPr>
      <w:rFonts w:ascii="Verdana" w:eastAsia="Times New Roman" w:hAnsi="Verdana" w:cs="Times New Roman"/>
      <w:sz w:val="20"/>
      <w:lang w:val="en-GB" w:eastAsia="en-GB"/>
    </w:rPr>
  </w:style>
  <w:style w:type="paragraph" w:styleId="ListParagraph">
    <w:name w:val="List Paragraph"/>
    <w:basedOn w:val="Normal"/>
    <w:uiPriority w:val="34"/>
    <w:qFormat/>
    <w:rsid w:val="007F12CB"/>
    <w:pPr>
      <w:ind w:left="720"/>
      <w:contextualSpacing/>
    </w:pPr>
  </w:style>
  <w:style w:type="paragraph" w:styleId="BodyTextIndent">
    <w:name w:val="Body Text Indent"/>
    <w:basedOn w:val="Normal"/>
    <w:link w:val="BodyTextIndentChar"/>
    <w:unhideWhenUsed/>
    <w:rsid w:val="007F12CB"/>
    <w:pPr>
      <w:spacing w:before="0" w:after="0"/>
      <w:ind w:left="432"/>
    </w:pPr>
    <w:rPr>
      <w:rFonts w:ascii="Kimber Light" w:hAnsi="Kimber Light"/>
      <w:sz w:val="22"/>
      <w:szCs w:val="20"/>
      <w:lang w:val="en-US" w:eastAsia="en-US"/>
    </w:rPr>
  </w:style>
  <w:style w:type="character" w:customStyle="1" w:styleId="BodyTextIndentChar">
    <w:name w:val="Body Text Indent Char"/>
    <w:basedOn w:val="DefaultParagraphFont"/>
    <w:link w:val="BodyTextIndent"/>
    <w:rsid w:val="007F12CB"/>
    <w:rPr>
      <w:rFonts w:ascii="Kimber Light" w:eastAsia="Times New Roman" w:hAnsi="Kimber Light" w:cs="Times New Roman"/>
      <w:szCs w:val="20"/>
      <w:lang w:val="en-US"/>
    </w:rPr>
  </w:style>
  <w:style w:type="paragraph" w:styleId="FootnoteText">
    <w:name w:val="footnote text"/>
    <w:basedOn w:val="Normal"/>
    <w:link w:val="FootnoteTextChar"/>
    <w:rsid w:val="007F12CB"/>
    <w:pPr>
      <w:spacing w:before="0" w:after="0"/>
      <w:jc w:val="left"/>
    </w:pPr>
    <w:rPr>
      <w:rFonts w:ascii="Arial" w:hAnsi="Arial"/>
      <w:szCs w:val="20"/>
      <w:lang w:val="en-US" w:eastAsia="en-US"/>
    </w:rPr>
  </w:style>
  <w:style w:type="character" w:customStyle="1" w:styleId="FootnoteTextChar">
    <w:name w:val="Footnote Text Char"/>
    <w:basedOn w:val="DefaultParagraphFont"/>
    <w:link w:val="FootnoteText"/>
    <w:rsid w:val="007F12CB"/>
    <w:rPr>
      <w:rFonts w:ascii="Arial" w:eastAsia="Times New Roman" w:hAnsi="Arial" w:cs="Times New Roman"/>
      <w:sz w:val="20"/>
      <w:szCs w:val="20"/>
      <w:lang w:val="en-US"/>
    </w:rPr>
  </w:style>
  <w:style w:type="character" w:styleId="FootnoteReference">
    <w:name w:val="footnote reference"/>
    <w:basedOn w:val="DefaultParagraphFont"/>
    <w:rsid w:val="007F12CB"/>
    <w:rPr>
      <w:vertAlign w:val="superscript"/>
    </w:rPr>
  </w:style>
  <w:style w:type="paragraph" w:styleId="BodyText2">
    <w:name w:val="Body Text 2"/>
    <w:basedOn w:val="Normal"/>
    <w:link w:val="BodyText2Char"/>
    <w:unhideWhenUsed/>
    <w:rsid w:val="007F12CB"/>
    <w:pPr>
      <w:spacing w:before="0" w:line="480" w:lineRule="auto"/>
      <w:jc w:val="left"/>
    </w:pPr>
    <w:rPr>
      <w:rFonts w:ascii="Times New Roman" w:hAnsi="Times New Roman"/>
      <w:sz w:val="24"/>
      <w:szCs w:val="24"/>
      <w:lang w:val="en-US" w:eastAsia="en-US"/>
    </w:rPr>
  </w:style>
  <w:style w:type="character" w:customStyle="1" w:styleId="BodyText2Char">
    <w:name w:val="Body Text 2 Char"/>
    <w:basedOn w:val="DefaultParagraphFont"/>
    <w:link w:val="BodyText2"/>
    <w:rsid w:val="007F12CB"/>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7F12C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12CB"/>
    <w:rPr>
      <w:rFonts w:ascii="Tahoma" w:eastAsia="Times New Roman" w:hAnsi="Tahoma" w:cs="Tahoma"/>
      <w:sz w:val="16"/>
      <w:szCs w:val="16"/>
      <w:lang w:val="en-GB" w:eastAsia="en-GB"/>
    </w:rPr>
  </w:style>
  <w:style w:type="table" w:styleId="TableGrid">
    <w:name w:val="Table Grid"/>
    <w:basedOn w:val="TableNormal"/>
    <w:uiPriority w:val="59"/>
    <w:rsid w:val="002E06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9A105E"/>
  </w:style>
  <w:style w:type="character" w:customStyle="1" w:styleId="BodyTextChar">
    <w:name w:val="Body Text Char"/>
    <w:basedOn w:val="DefaultParagraphFont"/>
    <w:link w:val="BodyText"/>
    <w:uiPriority w:val="99"/>
    <w:semiHidden/>
    <w:rsid w:val="009A105E"/>
    <w:rPr>
      <w:rFonts w:ascii="Verdana" w:eastAsia="Times New Roman" w:hAnsi="Verdana" w:cs="Times New Roman"/>
      <w:sz w:val="20"/>
      <w:lang w:val="en-GB" w:eastAsia="en-GB"/>
    </w:rPr>
  </w:style>
  <w:style w:type="character" w:styleId="Hyperlink">
    <w:name w:val="Hyperlink"/>
    <w:basedOn w:val="DefaultParagraphFont"/>
    <w:rsid w:val="00F75B88"/>
    <w:rPr>
      <w:color w:val="000FFF"/>
      <w:u w:val="single"/>
    </w:rPr>
  </w:style>
  <w:style w:type="paragraph" w:styleId="Title">
    <w:name w:val="Title"/>
    <w:basedOn w:val="Normal"/>
    <w:link w:val="TitleChar"/>
    <w:qFormat/>
    <w:rsid w:val="00F75B88"/>
    <w:pPr>
      <w:spacing w:before="180"/>
      <w:jc w:val="center"/>
    </w:pPr>
    <w:rPr>
      <w:rFonts w:ascii="Times New Roman" w:hAnsi="Times New Roman"/>
      <w:b/>
      <w:bCs/>
      <w:caps/>
      <w:sz w:val="36"/>
      <w:szCs w:val="24"/>
      <w:lang w:val="en-US" w:eastAsia="en-US"/>
    </w:rPr>
  </w:style>
  <w:style w:type="character" w:customStyle="1" w:styleId="TitleChar">
    <w:name w:val="Title Char"/>
    <w:basedOn w:val="DefaultParagraphFont"/>
    <w:link w:val="Title"/>
    <w:rsid w:val="00F75B88"/>
    <w:rPr>
      <w:rFonts w:ascii="Times New Roman" w:eastAsia="Times New Roman" w:hAnsi="Times New Roman" w:cs="Times New Roman"/>
      <w:b/>
      <w:bCs/>
      <w:caps/>
      <w:sz w:val="36"/>
      <w:szCs w:val="24"/>
      <w:lang w:val="en-US"/>
    </w:rPr>
  </w:style>
  <w:style w:type="paragraph" w:styleId="TOC1">
    <w:name w:val="toc 1"/>
    <w:basedOn w:val="Normal"/>
    <w:next w:val="Normal"/>
    <w:semiHidden/>
    <w:rsid w:val="00F75B88"/>
    <w:pPr>
      <w:tabs>
        <w:tab w:val="left" w:pos="288"/>
        <w:tab w:val="left" w:pos="720"/>
        <w:tab w:val="right" w:leader="dot" w:pos="9350"/>
      </w:tabs>
      <w:spacing w:before="180" w:after="60"/>
    </w:pPr>
    <w:rPr>
      <w:rFonts w:ascii="Times New Roman" w:hAnsi="Times New Roman"/>
      <w:b/>
      <w:bCs/>
      <w:caps/>
      <w:noProof/>
      <w:sz w:val="24"/>
      <w:szCs w:val="28"/>
      <w:lang w:val="en-US" w:eastAsia="en-US"/>
    </w:rPr>
  </w:style>
  <w:style w:type="paragraph" w:styleId="TOC2">
    <w:name w:val="toc 2"/>
    <w:basedOn w:val="Normal"/>
    <w:next w:val="Normal"/>
    <w:semiHidden/>
    <w:rsid w:val="00F75B88"/>
    <w:pPr>
      <w:tabs>
        <w:tab w:val="left" w:pos="720"/>
        <w:tab w:val="left" w:pos="1296"/>
        <w:tab w:val="right" w:leader="dot" w:pos="9350"/>
      </w:tabs>
      <w:spacing w:before="60" w:after="60"/>
      <w:ind w:left="432"/>
    </w:pPr>
    <w:rPr>
      <w:rFonts w:ascii="Times New Roman" w:hAnsi="Times New Roman"/>
      <w:noProof/>
      <w:sz w:val="24"/>
      <w:szCs w:val="24"/>
      <w:lang w:val="en-US" w:eastAsia="en-US"/>
    </w:rPr>
  </w:style>
  <w:style w:type="paragraph" w:styleId="TOC4">
    <w:name w:val="toc 4"/>
    <w:basedOn w:val="Normal"/>
    <w:next w:val="Normal"/>
    <w:autoRedefine/>
    <w:semiHidden/>
    <w:rsid w:val="00F75B88"/>
    <w:pPr>
      <w:tabs>
        <w:tab w:val="left" w:pos="2160"/>
        <w:tab w:val="right" w:leader="dot" w:pos="9360"/>
      </w:tabs>
      <w:spacing w:before="60" w:after="60"/>
    </w:pPr>
    <w:rPr>
      <w:rFonts w:ascii="Times New Roman" w:hAnsi="Times New Roman"/>
      <w:b/>
      <w:caps/>
      <w:sz w:val="24"/>
      <w:szCs w:val="28"/>
      <w:lang w:val="en-US" w:eastAsia="en-US"/>
    </w:rPr>
  </w:style>
  <w:style w:type="character" w:customStyle="1" w:styleId="Heading1Char">
    <w:name w:val="Heading 1 Char"/>
    <w:basedOn w:val="DefaultParagraphFont"/>
    <w:link w:val="Heading1"/>
    <w:uiPriority w:val="9"/>
    <w:rsid w:val="002C5878"/>
    <w:rPr>
      <w:rFonts w:asciiTheme="majorHAnsi" w:eastAsiaTheme="majorEastAsia" w:hAnsiTheme="majorHAnsi" w:cstheme="majorBidi"/>
      <w:b/>
      <w:bCs/>
      <w:color w:val="365F91" w:themeColor="accent1" w:themeShade="BF"/>
      <w:sz w:val="28"/>
      <w:szCs w:val="28"/>
      <w:lang w:val="en-GB" w:eastAsia="en-GB"/>
    </w:rPr>
  </w:style>
  <w:style w:type="character" w:styleId="CommentReference">
    <w:name w:val="annotation reference"/>
    <w:basedOn w:val="DefaultParagraphFont"/>
    <w:uiPriority w:val="99"/>
    <w:semiHidden/>
    <w:unhideWhenUsed/>
    <w:rsid w:val="00351506"/>
    <w:rPr>
      <w:sz w:val="16"/>
      <w:szCs w:val="16"/>
    </w:rPr>
  </w:style>
  <w:style w:type="paragraph" w:styleId="CommentText">
    <w:name w:val="annotation text"/>
    <w:basedOn w:val="Normal"/>
    <w:link w:val="CommentTextChar"/>
    <w:uiPriority w:val="99"/>
    <w:semiHidden/>
    <w:unhideWhenUsed/>
    <w:rsid w:val="00351506"/>
    <w:rPr>
      <w:szCs w:val="20"/>
    </w:rPr>
  </w:style>
  <w:style w:type="character" w:customStyle="1" w:styleId="CommentTextChar">
    <w:name w:val="Comment Text Char"/>
    <w:basedOn w:val="DefaultParagraphFont"/>
    <w:link w:val="CommentText"/>
    <w:uiPriority w:val="99"/>
    <w:semiHidden/>
    <w:rsid w:val="00351506"/>
    <w:rPr>
      <w:rFonts w:ascii="Verdana" w:eastAsia="Times New Roman" w:hAnsi="Verdana"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351506"/>
    <w:rPr>
      <w:b/>
      <w:bCs/>
    </w:rPr>
  </w:style>
  <w:style w:type="character" w:customStyle="1" w:styleId="CommentSubjectChar">
    <w:name w:val="Comment Subject Char"/>
    <w:basedOn w:val="CommentTextChar"/>
    <w:link w:val="CommentSubject"/>
    <w:uiPriority w:val="99"/>
    <w:semiHidden/>
    <w:rsid w:val="00351506"/>
    <w:rPr>
      <w:rFonts w:ascii="Verdana" w:eastAsia="Times New Roman" w:hAnsi="Verdana" w:cs="Times New Roman"/>
      <w:b/>
      <w:bCs/>
      <w:sz w:val="20"/>
      <w:szCs w:val="20"/>
      <w:lang w:val="en-GB" w:eastAsia="en-GB"/>
    </w:rPr>
  </w:style>
  <w:style w:type="paragraph" w:styleId="Footer">
    <w:name w:val="footer"/>
    <w:basedOn w:val="Normal"/>
    <w:link w:val="FooterChar"/>
    <w:uiPriority w:val="99"/>
    <w:unhideWhenUsed/>
    <w:rsid w:val="005C0A82"/>
    <w:pPr>
      <w:tabs>
        <w:tab w:val="center" w:pos="4513"/>
        <w:tab w:val="right" w:pos="9026"/>
      </w:tabs>
      <w:spacing w:before="0" w:after="0"/>
    </w:pPr>
  </w:style>
  <w:style w:type="character" w:customStyle="1" w:styleId="FooterChar">
    <w:name w:val="Footer Char"/>
    <w:basedOn w:val="DefaultParagraphFont"/>
    <w:link w:val="Footer"/>
    <w:uiPriority w:val="99"/>
    <w:rsid w:val="005C0A82"/>
    <w:rPr>
      <w:rFonts w:ascii="Verdana" w:eastAsia="Times New Roman" w:hAnsi="Verdana" w:cs="Times New Roman"/>
      <w:sz w:val="20"/>
      <w:lang w:val="en-GB" w:eastAsia="en-GB"/>
    </w:rPr>
  </w:style>
  <w:style w:type="character" w:customStyle="1" w:styleId="Heading2Char">
    <w:name w:val="Heading 2 Char"/>
    <w:basedOn w:val="DefaultParagraphFont"/>
    <w:link w:val="Heading2"/>
    <w:uiPriority w:val="9"/>
    <w:semiHidden/>
    <w:rsid w:val="00316990"/>
    <w:rPr>
      <w:rFonts w:asciiTheme="majorHAnsi" w:eastAsiaTheme="majorEastAsia" w:hAnsiTheme="majorHAnsi" w:cstheme="majorBidi"/>
      <w:b/>
      <w:bCs/>
      <w:color w:val="4F81BD" w:themeColor="accent1"/>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63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dailytenders.co.za" TargetMode="External"/><Relationship Id="rId18" Type="http://schemas.openxmlformats.org/officeDocument/2006/relationships/image" Target="media/image5.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nlinetender.co.za"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http://t2.gstatic.com/images?q=tbn:ANd9GcQynF-BvxzLd6BZoV7VEd9GGs9JnPyajv29_c9T-NlaJ3WfUrjCdQ" TargetMode="External"/><Relationship Id="rId5" Type="http://schemas.openxmlformats.org/officeDocument/2006/relationships/webSettings" Target="webSettings.xml"/><Relationship Id="rId15" Type="http://schemas.openxmlformats.org/officeDocument/2006/relationships/hyperlink" Target="http://www.tenders.co.za" TargetMode="Externa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http://t2.gstatic.com/images?q=tbn:ANd9GcQynF-BvxzLd6BZoV7VEd9GGs9JnPyajv29_c9T-NlaJ3WfUrjCdQ" TargetMode="External"/><Relationship Id="rId14" Type="http://schemas.openxmlformats.org/officeDocument/2006/relationships/hyperlink" Target="http://www.mbend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921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Auala, Florence</dc:creator>
  <cp:lastModifiedBy>Auala, Florence</cp:lastModifiedBy>
  <cp:revision>3</cp:revision>
  <dcterms:created xsi:type="dcterms:W3CDTF">2015-07-02T12:11:00Z</dcterms:created>
  <dcterms:modified xsi:type="dcterms:W3CDTF">2015-07-02T12:20:00Z</dcterms:modified>
</cp:coreProperties>
</file>